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1" w:rsidRPr="00B369E8" w:rsidRDefault="00AE0461" w:rsidP="00AE0461">
      <w:pPr>
        <w:rPr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  <w:r w:rsidR="00622067">
        <w:rPr>
          <w:szCs w:val="28"/>
          <w:lang w:val="uk-UA"/>
        </w:rPr>
        <w:t xml:space="preserve">  </w:t>
      </w:r>
      <w:r w:rsidRPr="00B369E8">
        <w:rPr>
          <w:szCs w:val="28"/>
          <w:lang w:val="uk-UA"/>
        </w:rPr>
        <w:t>Х</w:t>
      </w:r>
      <w:r>
        <w:rPr>
          <w:szCs w:val="28"/>
          <w:lang w:val="en-US"/>
        </w:rPr>
        <w:t>L</w:t>
      </w:r>
      <w:r w:rsidRPr="00EB0F63">
        <w:rPr>
          <w:szCs w:val="28"/>
          <w:lang w:val="en-US"/>
        </w:rPr>
        <w:t>V</w:t>
      </w:r>
      <w:r>
        <w:rPr>
          <w:szCs w:val="28"/>
          <w:lang w:val="uk-UA"/>
        </w:rPr>
        <w:t>ІІ</w:t>
      </w:r>
      <w:r w:rsidRPr="00B369E8">
        <w:rPr>
          <w:szCs w:val="28"/>
          <w:lang w:val="uk-UA"/>
        </w:rPr>
        <w:t xml:space="preserve"> </w:t>
      </w:r>
      <w:r w:rsidRPr="00B369E8">
        <w:rPr>
          <w:lang w:val="uk-UA"/>
        </w:rPr>
        <w:t xml:space="preserve">сесія </w:t>
      </w:r>
      <w:r w:rsidRPr="00EB0F63">
        <w:t>V</w:t>
      </w:r>
      <w:r w:rsidRPr="00B369E8">
        <w:rPr>
          <w:lang w:val="uk-UA"/>
        </w:rPr>
        <w:t>ІІ скликання</w:t>
      </w:r>
    </w:p>
    <w:p w:rsidR="00AE0461" w:rsidRPr="00AE0461" w:rsidRDefault="00AE0461" w:rsidP="00AE0461">
      <w:pPr>
        <w:pStyle w:val="5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Pr="00D71404">
        <w:rPr>
          <w:sz w:val="27"/>
          <w:szCs w:val="27"/>
        </w:rPr>
        <w:t>PІШЕННЯ №</w:t>
      </w:r>
      <w:r>
        <w:rPr>
          <w:sz w:val="27"/>
          <w:szCs w:val="27"/>
        </w:rPr>
        <w:t xml:space="preserve">              </w:t>
      </w:r>
      <w:r w:rsidRPr="00AE0461">
        <w:rPr>
          <w:b/>
          <w:sz w:val="27"/>
          <w:szCs w:val="27"/>
        </w:rPr>
        <w:t>ПРОЕКТ</w:t>
      </w:r>
    </w:p>
    <w:p w:rsidR="00AE0461" w:rsidRDefault="00AE0461" w:rsidP="00AE0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470700">
        <w:rPr>
          <w:sz w:val="28"/>
          <w:szCs w:val="28"/>
          <w:lang w:val="uk-UA"/>
        </w:rPr>
        <w:t>ід</w:t>
      </w:r>
      <w:r w:rsidRPr="005574A3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 xml:space="preserve"> грудня</w:t>
      </w:r>
      <w:r w:rsidRPr="0047070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470700">
        <w:rPr>
          <w:sz w:val="28"/>
          <w:szCs w:val="28"/>
          <w:lang w:val="uk-UA"/>
        </w:rPr>
        <w:t xml:space="preserve"> року</w:t>
      </w:r>
    </w:p>
    <w:p w:rsidR="00AE0461" w:rsidRDefault="00AE0461" w:rsidP="00AE0461">
      <w:pPr>
        <w:suppressAutoHyphens/>
        <w:ind w:firstLine="708"/>
        <w:jc w:val="both"/>
        <w:rPr>
          <w:bCs/>
          <w:color w:val="333333"/>
          <w:sz w:val="28"/>
          <w:szCs w:val="28"/>
          <w:lang w:val="uk-UA" w:eastAsia="en-GB"/>
        </w:rPr>
      </w:pPr>
    </w:p>
    <w:p w:rsidR="00AE0461" w:rsidRDefault="00AE0461" w:rsidP="00AE0461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378FF">
        <w:rPr>
          <w:sz w:val="28"/>
          <w:szCs w:val="28"/>
          <w:lang w:val="uk-UA"/>
        </w:rPr>
        <w:t>Про внесення змін до показників районного</w:t>
      </w:r>
    </w:p>
    <w:p w:rsidR="00AE0461" w:rsidRPr="0099621F" w:rsidRDefault="00AE0461" w:rsidP="00AE0461">
      <w:pPr>
        <w:suppressAutoHyphens/>
        <w:jc w:val="both"/>
        <w:rPr>
          <w:sz w:val="28"/>
          <w:szCs w:val="28"/>
          <w:lang w:val="uk-UA"/>
        </w:rPr>
      </w:pPr>
      <w:r w:rsidRPr="00E378FF">
        <w:rPr>
          <w:sz w:val="28"/>
          <w:szCs w:val="28"/>
          <w:lang w:val="uk-UA"/>
        </w:rPr>
        <w:t xml:space="preserve"> бюджету </w:t>
      </w:r>
      <w:proofErr w:type="spellStart"/>
      <w:r w:rsidRPr="00E378FF">
        <w:rPr>
          <w:sz w:val="28"/>
          <w:szCs w:val="28"/>
          <w:lang w:val="uk-UA"/>
        </w:rPr>
        <w:t>Золочівського</w:t>
      </w:r>
      <w:proofErr w:type="spellEnd"/>
      <w:r w:rsidRPr="00E378FF">
        <w:rPr>
          <w:sz w:val="28"/>
          <w:szCs w:val="28"/>
          <w:lang w:val="uk-UA"/>
        </w:rPr>
        <w:t xml:space="preserve"> району на 2019 рік</w:t>
      </w:r>
    </w:p>
    <w:p w:rsidR="00AE0461" w:rsidRPr="00DF491A" w:rsidRDefault="00AE0461" w:rsidP="00AE0461">
      <w:pPr>
        <w:ind w:firstLine="708"/>
        <w:jc w:val="both"/>
        <w:rPr>
          <w:sz w:val="26"/>
          <w:szCs w:val="26"/>
          <w:lang w:val="uk-UA"/>
        </w:rPr>
      </w:pPr>
    </w:p>
    <w:p w:rsidR="00AE0461" w:rsidRPr="00DF491A" w:rsidRDefault="00AE0461" w:rsidP="00AE0461">
      <w:pPr>
        <w:ind w:firstLine="708"/>
        <w:jc w:val="both"/>
        <w:rPr>
          <w:sz w:val="28"/>
          <w:szCs w:val="28"/>
          <w:lang w:val="uk-UA"/>
        </w:rPr>
      </w:pPr>
      <w:r w:rsidRPr="00DF491A">
        <w:rPr>
          <w:sz w:val="28"/>
          <w:szCs w:val="28"/>
          <w:lang w:val="uk-UA"/>
        </w:rPr>
        <w:t>Відповідно до вимог Бюджетного кодексу України, керуючись п</w:t>
      </w:r>
      <w:r>
        <w:rPr>
          <w:sz w:val="28"/>
          <w:szCs w:val="28"/>
          <w:lang w:val="uk-UA"/>
        </w:rPr>
        <w:t>.</w:t>
      </w:r>
      <w:r w:rsidRPr="00DF491A">
        <w:rPr>
          <w:sz w:val="28"/>
          <w:szCs w:val="28"/>
          <w:lang w:val="uk-UA"/>
        </w:rPr>
        <w:t xml:space="preserve"> 17 частини першої ст</w:t>
      </w:r>
      <w:r>
        <w:rPr>
          <w:sz w:val="28"/>
          <w:szCs w:val="28"/>
          <w:lang w:val="uk-UA"/>
        </w:rPr>
        <w:t>.</w:t>
      </w:r>
      <w:r w:rsidRPr="00DF491A">
        <w:rPr>
          <w:sz w:val="28"/>
          <w:szCs w:val="28"/>
          <w:lang w:val="uk-UA"/>
        </w:rPr>
        <w:t xml:space="preserve"> 43 Закону України </w:t>
      </w:r>
      <w:proofErr w:type="spellStart"/>
      <w:r w:rsidRPr="00DF491A">
        <w:rPr>
          <w:sz w:val="28"/>
          <w:szCs w:val="28"/>
          <w:lang w:val="uk-UA"/>
        </w:rPr>
        <w:t>„Про</w:t>
      </w:r>
      <w:proofErr w:type="spellEnd"/>
      <w:r w:rsidRPr="00DF491A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F491A">
        <w:rPr>
          <w:sz w:val="28"/>
          <w:szCs w:val="28"/>
          <w:lang w:val="uk-UA"/>
        </w:rPr>
        <w:t>Україні”</w:t>
      </w:r>
      <w:proofErr w:type="spellEnd"/>
      <w:r w:rsidRPr="00DF491A">
        <w:rPr>
          <w:sz w:val="28"/>
          <w:szCs w:val="28"/>
          <w:lang w:val="uk-UA"/>
        </w:rPr>
        <w:t>,  з метою своєчасного фінансування першочергових видатків розпорядників коштів, районна рада</w:t>
      </w:r>
    </w:p>
    <w:p w:rsidR="00AE0461" w:rsidRPr="00DF491A" w:rsidRDefault="00AE0461" w:rsidP="00AE0461">
      <w:pPr>
        <w:ind w:firstLine="708"/>
        <w:jc w:val="both"/>
        <w:rPr>
          <w:sz w:val="28"/>
          <w:szCs w:val="28"/>
          <w:lang w:val="uk-UA"/>
        </w:rPr>
      </w:pPr>
    </w:p>
    <w:p w:rsidR="00AE0461" w:rsidRPr="00507AF5" w:rsidRDefault="00AE0461" w:rsidP="00AE0461">
      <w:pPr>
        <w:ind w:firstLine="708"/>
        <w:jc w:val="both"/>
        <w:rPr>
          <w:sz w:val="28"/>
          <w:szCs w:val="28"/>
          <w:lang w:val="uk-UA"/>
        </w:rPr>
      </w:pPr>
      <w:r w:rsidRPr="00DF491A">
        <w:rPr>
          <w:b/>
          <w:sz w:val="28"/>
          <w:szCs w:val="28"/>
          <w:lang w:val="uk-UA"/>
        </w:rPr>
        <w:t xml:space="preserve">                                           </w:t>
      </w:r>
      <w:r w:rsidRPr="00507AF5">
        <w:rPr>
          <w:sz w:val="28"/>
          <w:szCs w:val="28"/>
          <w:lang w:val="uk-UA"/>
        </w:rPr>
        <w:t>В И Р І Ш И Л А:</w:t>
      </w:r>
    </w:p>
    <w:p w:rsidR="00AE0461" w:rsidRPr="00507AF5" w:rsidRDefault="00AE0461" w:rsidP="00AE0461">
      <w:pPr>
        <w:jc w:val="both"/>
        <w:rPr>
          <w:sz w:val="28"/>
          <w:szCs w:val="28"/>
          <w:lang w:val="uk-UA"/>
        </w:rPr>
      </w:pPr>
      <w:r w:rsidRPr="00DF491A">
        <w:rPr>
          <w:sz w:val="28"/>
          <w:szCs w:val="28"/>
          <w:lang w:val="uk-UA"/>
        </w:rPr>
        <w:t xml:space="preserve">               </w:t>
      </w:r>
      <w:r w:rsidRPr="00507AF5">
        <w:rPr>
          <w:sz w:val="28"/>
          <w:szCs w:val="28"/>
          <w:lang w:val="uk-UA"/>
        </w:rPr>
        <w:t xml:space="preserve">1. Внести зміни і доповнення до  рішення </w:t>
      </w:r>
      <w:proofErr w:type="spellStart"/>
      <w:r w:rsidRPr="00507AF5">
        <w:rPr>
          <w:sz w:val="28"/>
          <w:szCs w:val="28"/>
          <w:lang w:val="uk-UA"/>
        </w:rPr>
        <w:t>Золочівської</w:t>
      </w:r>
      <w:proofErr w:type="spellEnd"/>
      <w:r w:rsidRPr="00507AF5">
        <w:rPr>
          <w:sz w:val="28"/>
          <w:szCs w:val="28"/>
          <w:lang w:val="uk-UA"/>
        </w:rPr>
        <w:t xml:space="preserve"> районної ради від 14 грудня 2018  року № 404 </w:t>
      </w:r>
      <w:proofErr w:type="spellStart"/>
      <w:r w:rsidRPr="00507AF5">
        <w:rPr>
          <w:sz w:val="28"/>
          <w:szCs w:val="28"/>
          <w:lang w:val="uk-UA"/>
        </w:rPr>
        <w:t>„Про</w:t>
      </w:r>
      <w:proofErr w:type="spellEnd"/>
      <w:r w:rsidRPr="00507AF5">
        <w:rPr>
          <w:sz w:val="28"/>
          <w:szCs w:val="28"/>
          <w:lang w:val="uk-UA"/>
        </w:rPr>
        <w:t xml:space="preserve"> районний бюджет </w:t>
      </w:r>
      <w:proofErr w:type="spellStart"/>
      <w:r w:rsidRPr="00507AF5">
        <w:rPr>
          <w:sz w:val="28"/>
          <w:szCs w:val="28"/>
          <w:lang w:val="uk-UA"/>
        </w:rPr>
        <w:t>Золочівського</w:t>
      </w:r>
      <w:proofErr w:type="spellEnd"/>
      <w:r w:rsidRPr="00507AF5">
        <w:rPr>
          <w:sz w:val="28"/>
          <w:szCs w:val="28"/>
          <w:lang w:val="uk-UA"/>
        </w:rPr>
        <w:t xml:space="preserve"> району на 2019 </w:t>
      </w:r>
      <w:proofErr w:type="spellStart"/>
      <w:r w:rsidRPr="00507AF5">
        <w:rPr>
          <w:sz w:val="28"/>
          <w:szCs w:val="28"/>
          <w:lang w:val="uk-UA"/>
        </w:rPr>
        <w:t>рік”</w:t>
      </w:r>
      <w:proofErr w:type="spellEnd"/>
      <w:r w:rsidRPr="00507AF5">
        <w:rPr>
          <w:sz w:val="28"/>
          <w:szCs w:val="28"/>
          <w:lang w:val="uk-UA"/>
        </w:rPr>
        <w:t xml:space="preserve">, а саме: </w:t>
      </w:r>
    </w:p>
    <w:p w:rsidR="00AE0461" w:rsidRPr="00507AF5" w:rsidRDefault="00AE0461" w:rsidP="00AE046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07AF5">
        <w:rPr>
          <w:sz w:val="28"/>
          <w:szCs w:val="28"/>
          <w:lang w:val="uk-UA"/>
        </w:rPr>
        <w:t xml:space="preserve">             В абзаці другому пункту 1 збільшити загальний обсяг доходів районного бюджету на 2019 рік на 2524827 грн. у тому числі доходів загального фонду 2524827 грн.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r w:rsidRPr="00507AF5">
        <w:rPr>
          <w:sz w:val="28"/>
          <w:szCs w:val="28"/>
          <w:lang w:val="uk-UA"/>
        </w:rPr>
        <w:t>додатком 1</w:t>
      </w:r>
      <w:hyperlink r:id="rId4" w:history="1"/>
      <w:r w:rsidRPr="00507AF5">
        <w:rPr>
          <w:sz w:val="28"/>
          <w:szCs w:val="28"/>
        </w:rPr>
        <w:t xml:space="preserve">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ішення</w:t>
      </w:r>
      <w:proofErr w:type="spellEnd"/>
      <w:r w:rsidRPr="00507AF5">
        <w:rPr>
          <w:sz w:val="28"/>
          <w:szCs w:val="28"/>
          <w:lang w:val="uk-UA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  В </w:t>
      </w:r>
      <w:proofErr w:type="spellStart"/>
      <w:r w:rsidRPr="00507AF5">
        <w:rPr>
          <w:sz w:val="28"/>
          <w:szCs w:val="28"/>
        </w:rPr>
        <w:t>абзаці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третьому</w:t>
      </w:r>
      <w:proofErr w:type="spellEnd"/>
      <w:r w:rsidRPr="00507AF5">
        <w:rPr>
          <w:sz w:val="28"/>
          <w:szCs w:val="28"/>
        </w:rPr>
        <w:t xml:space="preserve"> пункту 1 </w:t>
      </w:r>
      <w:proofErr w:type="spellStart"/>
      <w:r w:rsidRPr="00507AF5">
        <w:rPr>
          <w:sz w:val="28"/>
          <w:szCs w:val="28"/>
        </w:rPr>
        <w:t>збільшити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загальний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обсяг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видатків</w:t>
      </w:r>
      <w:proofErr w:type="spellEnd"/>
      <w:r w:rsidRPr="00507AF5">
        <w:rPr>
          <w:sz w:val="28"/>
          <w:szCs w:val="28"/>
        </w:rPr>
        <w:t xml:space="preserve"> районного бюджету на 2019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ік</w:t>
      </w:r>
      <w:proofErr w:type="spellEnd"/>
      <w:r w:rsidRPr="00507AF5">
        <w:rPr>
          <w:sz w:val="28"/>
          <w:szCs w:val="28"/>
        </w:rPr>
        <w:t xml:space="preserve"> на 2524827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у тому </w:t>
      </w:r>
      <w:proofErr w:type="spellStart"/>
      <w:r w:rsidRPr="00507AF5">
        <w:rPr>
          <w:sz w:val="28"/>
          <w:szCs w:val="28"/>
        </w:rPr>
        <w:t>числі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видатки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загального</w:t>
      </w:r>
      <w:proofErr w:type="spellEnd"/>
      <w:r w:rsidRPr="00507AF5">
        <w:rPr>
          <w:sz w:val="28"/>
          <w:szCs w:val="28"/>
        </w:rPr>
        <w:t xml:space="preserve"> фонду на суму 1476187,14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., та </w:t>
      </w:r>
      <w:proofErr w:type="spellStart"/>
      <w:r w:rsidRPr="00507AF5">
        <w:rPr>
          <w:sz w:val="28"/>
          <w:szCs w:val="28"/>
        </w:rPr>
        <w:t>видатки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спеціального</w:t>
      </w:r>
      <w:proofErr w:type="spellEnd"/>
      <w:r w:rsidRPr="00507AF5">
        <w:rPr>
          <w:sz w:val="28"/>
          <w:szCs w:val="28"/>
        </w:rPr>
        <w:t xml:space="preserve"> фонду на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них бюджету </w:t>
      </w:r>
      <w:proofErr w:type="spellStart"/>
      <w:r w:rsidRPr="00507AF5">
        <w:rPr>
          <w:sz w:val="28"/>
          <w:szCs w:val="28"/>
        </w:rPr>
        <w:t>розвитку</w:t>
      </w:r>
      <w:proofErr w:type="spellEnd"/>
      <w:r w:rsidRPr="00507AF5">
        <w:rPr>
          <w:sz w:val="28"/>
          <w:szCs w:val="28"/>
        </w:rPr>
        <w:t xml:space="preserve"> –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3</w:t>
      </w:r>
      <w:hyperlink r:id="rId5" w:history="1"/>
      <w:r w:rsidRPr="00507AF5">
        <w:rPr>
          <w:sz w:val="28"/>
          <w:szCs w:val="28"/>
        </w:rPr>
        <w:t xml:space="preserve">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   В </w:t>
      </w:r>
      <w:proofErr w:type="spellStart"/>
      <w:r w:rsidRPr="00507AF5">
        <w:rPr>
          <w:sz w:val="28"/>
          <w:szCs w:val="28"/>
        </w:rPr>
        <w:t>абзаці</w:t>
      </w:r>
      <w:proofErr w:type="spellEnd"/>
      <w:r w:rsidRPr="00507AF5">
        <w:rPr>
          <w:sz w:val="28"/>
          <w:szCs w:val="28"/>
        </w:rPr>
        <w:t xml:space="preserve"> четвертому пункту 1 </w:t>
      </w:r>
      <w:proofErr w:type="spellStart"/>
      <w:r w:rsidRPr="00507AF5">
        <w:rPr>
          <w:sz w:val="28"/>
          <w:szCs w:val="28"/>
        </w:rPr>
        <w:t>збільшити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proofErr w:type="gramStart"/>
      <w:r w:rsidRPr="00507AF5">
        <w:rPr>
          <w:sz w:val="28"/>
          <w:szCs w:val="28"/>
        </w:rPr>
        <w:t>проф</w:t>
      </w:r>
      <w:proofErr w:type="gramEnd"/>
      <w:r w:rsidRPr="00507AF5">
        <w:rPr>
          <w:sz w:val="28"/>
          <w:szCs w:val="28"/>
        </w:rPr>
        <w:t>іцит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загального</w:t>
      </w:r>
      <w:proofErr w:type="spellEnd"/>
      <w:r w:rsidRPr="00507AF5">
        <w:rPr>
          <w:sz w:val="28"/>
          <w:szCs w:val="28"/>
        </w:rPr>
        <w:t xml:space="preserve"> фонду районного бюджету на 2019 </w:t>
      </w:r>
      <w:proofErr w:type="spellStart"/>
      <w:r w:rsidRPr="00507AF5">
        <w:rPr>
          <w:sz w:val="28"/>
          <w:szCs w:val="28"/>
        </w:rPr>
        <w:t>рік</w:t>
      </w:r>
      <w:proofErr w:type="spellEnd"/>
      <w:r w:rsidRPr="00507AF5">
        <w:rPr>
          <w:sz w:val="28"/>
          <w:szCs w:val="28"/>
        </w:rPr>
        <w:t xml:space="preserve"> у </w:t>
      </w:r>
      <w:proofErr w:type="spellStart"/>
      <w:r w:rsidRPr="00507AF5">
        <w:rPr>
          <w:sz w:val="28"/>
          <w:szCs w:val="28"/>
        </w:rPr>
        <w:t>сумі</w:t>
      </w:r>
      <w:proofErr w:type="spellEnd"/>
      <w:r w:rsidRPr="00507AF5">
        <w:rPr>
          <w:sz w:val="28"/>
          <w:szCs w:val="28"/>
        </w:rPr>
        <w:t xml:space="preserve">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., </w:t>
      </w:r>
      <w:proofErr w:type="spellStart"/>
      <w:r w:rsidRPr="00507AF5">
        <w:rPr>
          <w:sz w:val="28"/>
          <w:szCs w:val="28"/>
        </w:rPr>
        <w:t>джерелом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покриття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якого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установити</w:t>
      </w:r>
      <w:proofErr w:type="spellEnd"/>
      <w:r w:rsidRPr="00507AF5">
        <w:rPr>
          <w:sz w:val="28"/>
          <w:szCs w:val="28"/>
        </w:rPr>
        <w:t xml:space="preserve"> передачу </w:t>
      </w:r>
      <w:proofErr w:type="spellStart"/>
      <w:r w:rsidRPr="00507AF5">
        <w:rPr>
          <w:sz w:val="28"/>
          <w:szCs w:val="28"/>
        </w:rPr>
        <w:t>коштів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із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загального</w:t>
      </w:r>
      <w:proofErr w:type="spellEnd"/>
      <w:r w:rsidRPr="00507AF5">
        <w:rPr>
          <w:sz w:val="28"/>
          <w:szCs w:val="28"/>
        </w:rPr>
        <w:t xml:space="preserve"> фонду бюджету </w:t>
      </w:r>
      <w:proofErr w:type="spellStart"/>
      <w:r w:rsidRPr="00507AF5">
        <w:rPr>
          <w:sz w:val="28"/>
          <w:szCs w:val="28"/>
        </w:rPr>
        <w:t>із</w:t>
      </w:r>
      <w:proofErr w:type="spellEnd"/>
      <w:r w:rsidRPr="00507AF5">
        <w:rPr>
          <w:sz w:val="28"/>
          <w:szCs w:val="28"/>
        </w:rPr>
        <w:t xml:space="preserve"> бюджету </w:t>
      </w:r>
      <w:proofErr w:type="spellStart"/>
      <w:r w:rsidRPr="00507AF5">
        <w:rPr>
          <w:sz w:val="28"/>
          <w:szCs w:val="28"/>
        </w:rPr>
        <w:t>розвитку</w:t>
      </w:r>
      <w:proofErr w:type="spellEnd"/>
      <w:r w:rsidRPr="00507AF5">
        <w:rPr>
          <w:sz w:val="28"/>
          <w:szCs w:val="28"/>
        </w:rPr>
        <w:t xml:space="preserve"> (</w:t>
      </w:r>
      <w:proofErr w:type="spellStart"/>
      <w:r w:rsidRPr="00507AF5">
        <w:rPr>
          <w:sz w:val="28"/>
          <w:szCs w:val="28"/>
        </w:rPr>
        <w:t>спеціального</w:t>
      </w:r>
      <w:proofErr w:type="spellEnd"/>
      <w:r w:rsidRPr="00507AF5">
        <w:rPr>
          <w:sz w:val="28"/>
          <w:szCs w:val="28"/>
        </w:rPr>
        <w:t xml:space="preserve"> фонду) в </w:t>
      </w:r>
      <w:proofErr w:type="spellStart"/>
      <w:r w:rsidRPr="00507AF5">
        <w:rPr>
          <w:sz w:val="28"/>
          <w:szCs w:val="28"/>
        </w:rPr>
        <w:t>сумі</w:t>
      </w:r>
      <w:proofErr w:type="spellEnd"/>
      <w:r w:rsidRPr="00507AF5">
        <w:rPr>
          <w:sz w:val="28"/>
          <w:szCs w:val="28"/>
        </w:rPr>
        <w:t xml:space="preserve">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2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bCs/>
          <w:sz w:val="28"/>
          <w:szCs w:val="28"/>
        </w:rPr>
        <w:t xml:space="preserve">            В </w:t>
      </w:r>
      <w:proofErr w:type="spellStart"/>
      <w:r w:rsidRPr="00507AF5">
        <w:rPr>
          <w:bCs/>
          <w:sz w:val="28"/>
          <w:szCs w:val="28"/>
        </w:rPr>
        <w:t>абзаці</w:t>
      </w:r>
      <w:proofErr w:type="spellEnd"/>
      <w:r w:rsidRPr="00507AF5">
        <w:rPr>
          <w:bCs/>
          <w:sz w:val="28"/>
          <w:szCs w:val="28"/>
        </w:rPr>
        <w:t xml:space="preserve"> </w:t>
      </w:r>
      <w:proofErr w:type="spellStart"/>
      <w:r w:rsidRPr="00507AF5">
        <w:rPr>
          <w:bCs/>
          <w:sz w:val="28"/>
          <w:szCs w:val="28"/>
        </w:rPr>
        <w:t>шостому</w:t>
      </w:r>
      <w:proofErr w:type="spellEnd"/>
      <w:r w:rsidRPr="00507AF5">
        <w:rPr>
          <w:bCs/>
          <w:sz w:val="28"/>
          <w:szCs w:val="28"/>
        </w:rPr>
        <w:t xml:space="preserve"> пункту 1 </w:t>
      </w:r>
      <w:proofErr w:type="spellStart"/>
      <w:r w:rsidRPr="00507AF5">
        <w:rPr>
          <w:bCs/>
          <w:sz w:val="28"/>
          <w:szCs w:val="28"/>
        </w:rPr>
        <w:t>збільшити</w:t>
      </w:r>
      <w:proofErr w:type="spellEnd"/>
      <w:r w:rsidRPr="00507AF5">
        <w:rPr>
          <w:bCs/>
          <w:sz w:val="28"/>
          <w:szCs w:val="28"/>
        </w:rPr>
        <w:t xml:space="preserve"> </w:t>
      </w:r>
      <w:proofErr w:type="spellStart"/>
      <w:r w:rsidRPr="00507AF5">
        <w:rPr>
          <w:bCs/>
          <w:sz w:val="28"/>
          <w:szCs w:val="28"/>
        </w:rPr>
        <w:t>розмі</w:t>
      </w:r>
      <w:proofErr w:type="gramStart"/>
      <w:r w:rsidRPr="00507AF5">
        <w:rPr>
          <w:bCs/>
          <w:sz w:val="28"/>
          <w:szCs w:val="28"/>
        </w:rPr>
        <w:t>р</w:t>
      </w:r>
      <w:proofErr w:type="spellEnd"/>
      <w:proofErr w:type="gramEnd"/>
      <w:r w:rsidRPr="00507AF5">
        <w:rPr>
          <w:bCs/>
          <w:sz w:val="28"/>
          <w:szCs w:val="28"/>
        </w:rPr>
        <w:t xml:space="preserve"> резервного фонду</w:t>
      </w:r>
      <w:r w:rsidRPr="00507AF5">
        <w:rPr>
          <w:sz w:val="28"/>
          <w:szCs w:val="28"/>
        </w:rPr>
        <w:t xml:space="preserve"> районного бюджету на 300000 </w:t>
      </w:r>
      <w:proofErr w:type="spellStart"/>
      <w:r w:rsidRPr="00507AF5">
        <w:rPr>
          <w:sz w:val="28"/>
          <w:szCs w:val="28"/>
        </w:rPr>
        <w:t>гривень</w:t>
      </w:r>
      <w:proofErr w:type="spellEnd"/>
      <w:r w:rsidRPr="00507AF5">
        <w:rPr>
          <w:sz w:val="28"/>
          <w:szCs w:val="28"/>
        </w:rPr>
        <w:t xml:space="preserve">. 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 В </w:t>
      </w:r>
      <w:proofErr w:type="spellStart"/>
      <w:r w:rsidRPr="00507AF5">
        <w:rPr>
          <w:sz w:val="28"/>
          <w:szCs w:val="28"/>
        </w:rPr>
        <w:t>абзаці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сьомому</w:t>
      </w:r>
      <w:proofErr w:type="spellEnd"/>
      <w:r w:rsidRPr="00507AF5">
        <w:rPr>
          <w:sz w:val="28"/>
          <w:szCs w:val="28"/>
        </w:rPr>
        <w:t xml:space="preserve"> пункту 1 </w:t>
      </w:r>
      <w:proofErr w:type="spellStart"/>
      <w:r w:rsidRPr="00507AF5">
        <w:rPr>
          <w:sz w:val="28"/>
          <w:szCs w:val="28"/>
        </w:rPr>
        <w:t>зменшити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дефіцит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спеціального</w:t>
      </w:r>
      <w:proofErr w:type="spellEnd"/>
      <w:r w:rsidRPr="00507AF5">
        <w:rPr>
          <w:sz w:val="28"/>
          <w:szCs w:val="28"/>
        </w:rPr>
        <w:t xml:space="preserve"> фонду районного бюджету на 2019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ік</w:t>
      </w:r>
      <w:proofErr w:type="spellEnd"/>
      <w:r w:rsidRPr="00507AF5">
        <w:rPr>
          <w:sz w:val="28"/>
          <w:szCs w:val="28"/>
        </w:rPr>
        <w:t xml:space="preserve"> у </w:t>
      </w:r>
      <w:proofErr w:type="spellStart"/>
      <w:r w:rsidRPr="00507AF5">
        <w:rPr>
          <w:sz w:val="28"/>
          <w:szCs w:val="28"/>
        </w:rPr>
        <w:t>сумі</w:t>
      </w:r>
      <w:proofErr w:type="spellEnd"/>
      <w:r w:rsidRPr="00507AF5">
        <w:rPr>
          <w:sz w:val="28"/>
          <w:szCs w:val="28"/>
        </w:rPr>
        <w:t xml:space="preserve">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у тому </w:t>
      </w:r>
      <w:proofErr w:type="spellStart"/>
      <w:r w:rsidRPr="00507AF5">
        <w:rPr>
          <w:sz w:val="28"/>
          <w:szCs w:val="28"/>
        </w:rPr>
        <w:t>числі</w:t>
      </w:r>
      <w:proofErr w:type="spellEnd"/>
      <w:r w:rsidRPr="00507AF5">
        <w:rPr>
          <w:sz w:val="28"/>
          <w:szCs w:val="28"/>
        </w:rPr>
        <w:t xml:space="preserve"> бюджету </w:t>
      </w:r>
      <w:proofErr w:type="spellStart"/>
      <w:r w:rsidRPr="00507AF5">
        <w:rPr>
          <w:sz w:val="28"/>
          <w:szCs w:val="28"/>
        </w:rPr>
        <w:t>розвитку</w:t>
      </w:r>
      <w:proofErr w:type="spellEnd"/>
      <w:r w:rsidRPr="00507AF5">
        <w:rPr>
          <w:sz w:val="28"/>
          <w:szCs w:val="28"/>
        </w:rPr>
        <w:t xml:space="preserve"> –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., </w:t>
      </w:r>
      <w:proofErr w:type="spellStart"/>
      <w:r w:rsidRPr="00507AF5">
        <w:rPr>
          <w:sz w:val="28"/>
          <w:szCs w:val="28"/>
        </w:rPr>
        <w:t>джерелом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покриття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якого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є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надходжень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коштів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із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загального</w:t>
      </w:r>
      <w:proofErr w:type="spellEnd"/>
      <w:r w:rsidRPr="00507AF5">
        <w:rPr>
          <w:sz w:val="28"/>
          <w:szCs w:val="28"/>
        </w:rPr>
        <w:t xml:space="preserve"> фонду до бюджету </w:t>
      </w:r>
      <w:proofErr w:type="spellStart"/>
      <w:r w:rsidRPr="00507AF5">
        <w:rPr>
          <w:sz w:val="28"/>
          <w:szCs w:val="28"/>
        </w:rPr>
        <w:t>розвитку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спеціального</w:t>
      </w:r>
      <w:proofErr w:type="spellEnd"/>
      <w:r w:rsidRPr="00507AF5">
        <w:rPr>
          <w:sz w:val="28"/>
          <w:szCs w:val="28"/>
        </w:rPr>
        <w:t xml:space="preserve"> фонду в </w:t>
      </w:r>
      <w:proofErr w:type="spellStart"/>
      <w:r w:rsidRPr="00507AF5">
        <w:rPr>
          <w:sz w:val="28"/>
          <w:szCs w:val="28"/>
        </w:rPr>
        <w:t>сумі</w:t>
      </w:r>
      <w:proofErr w:type="spellEnd"/>
      <w:r w:rsidRPr="00507AF5">
        <w:rPr>
          <w:sz w:val="28"/>
          <w:szCs w:val="28"/>
        </w:rPr>
        <w:t xml:space="preserve"> 1048639,86 </w:t>
      </w:r>
      <w:proofErr w:type="spellStart"/>
      <w:r w:rsidRPr="00507AF5">
        <w:rPr>
          <w:sz w:val="28"/>
          <w:szCs w:val="28"/>
        </w:rPr>
        <w:t>грн</w:t>
      </w:r>
      <w:proofErr w:type="spellEnd"/>
      <w:r w:rsidRPr="00507AF5">
        <w:rPr>
          <w:sz w:val="28"/>
          <w:szCs w:val="28"/>
        </w:rPr>
        <w:t xml:space="preserve">.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2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У </w:t>
      </w:r>
      <w:proofErr w:type="spellStart"/>
      <w:r w:rsidRPr="00507AF5">
        <w:rPr>
          <w:sz w:val="28"/>
          <w:szCs w:val="28"/>
        </w:rPr>
        <w:t>пункті</w:t>
      </w:r>
      <w:proofErr w:type="spellEnd"/>
      <w:r w:rsidRPr="00507AF5">
        <w:rPr>
          <w:sz w:val="28"/>
          <w:szCs w:val="28"/>
        </w:rPr>
        <w:t xml:space="preserve"> 3 </w:t>
      </w:r>
      <w:proofErr w:type="spellStart"/>
      <w:r w:rsidRPr="00507AF5">
        <w:rPr>
          <w:sz w:val="28"/>
          <w:szCs w:val="28"/>
        </w:rPr>
        <w:t>збільшити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обсяг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міжбюджетних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трансфертів</w:t>
      </w:r>
      <w:proofErr w:type="spellEnd"/>
      <w:r w:rsidRPr="00507AF5">
        <w:rPr>
          <w:sz w:val="28"/>
          <w:szCs w:val="28"/>
        </w:rPr>
        <w:t xml:space="preserve"> бюджетам на 2019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ік</w:t>
      </w:r>
      <w:proofErr w:type="spellEnd"/>
      <w:r w:rsidRPr="00507AF5">
        <w:rPr>
          <w:sz w:val="28"/>
          <w:szCs w:val="28"/>
        </w:rPr>
        <w:t xml:space="preserve"> та </w:t>
      </w:r>
      <w:proofErr w:type="spellStart"/>
      <w:r w:rsidRPr="00507AF5">
        <w:rPr>
          <w:sz w:val="28"/>
          <w:szCs w:val="28"/>
        </w:rPr>
        <w:t>затвердити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їх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розподіл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4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У </w:t>
      </w:r>
      <w:proofErr w:type="spellStart"/>
      <w:r w:rsidRPr="00507AF5">
        <w:rPr>
          <w:sz w:val="28"/>
          <w:szCs w:val="28"/>
        </w:rPr>
        <w:t>абзаці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першому</w:t>
      </w:r>
      <w:proofErr w:type="spellEnd"/>
      <w:r w:rsidRPr="00507AF5">
        <w:rPr>
          <w:sz w:val="28"/>
          <w:szCs w:val="28"/>
        </w:rPr>
        <w:t xml:space="preserve"> пункту 4 </w:t>
      </w:r>
      <w:proofErr w:type="spellStart"/>
      <w:r w:rsidRPr="00507AF5">
        <w:rPr>
          <w:sz w:val="28"/>
          <w:szCs w:val="28"/>
        </w:rPr>
        <w:t>збільшити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обсяг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видатків</w:t>
      </w:r>
      <w:proofErr w:type="spellEnd"/>
      <w:r w:rsidRPr="00507AF5">
        <w:rPr>
          <w:sz w:val="28"/>
          <w:szCs w:val="28"/>
        </w:rPr>
        <w:t xml:space="preserve"> районного бюджету на </w:t>
      </w:r>
      <w:proofErr w:type="spellStart"/>
      <w:r w:rsidRPr="00507AF5">
        <w:rPr>
          <w:sz w:val="28"/>
          <w:szCs w:val="28"/>
        </w:rPr>
        <w:t>реалізацію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місцевих</w:t>
      </w:r>
      <w:proofErr w:type="spellEnd"/>
      <w:r w:rsidRPr="00507AF5">
        <w:rPr>
          <w:sz w:val="28"/>
          <w:szCs w:val="28"/>
        </w:rPr>
        <w:t xml:space="preserve"> (</w:t>
      </w:r>
      <w:proofErr w:type="spellStart"/>
      <w:r w:rsidRPr="00507AF5">
        <w:rPr>
          <w:sz w:val="28"/>
          <w:szCs w:val="28"/>
        </w:rPr>
        <w:t>регіональних</w:t>
      </w:r>
      <w:proofErr w:type="spellEnd"/>
      <w:r w:rsidRPr="00507AF5">
        <w:rPr>
          <w:sz w:val="28"/>
          <w:szCs w:val="28"/>
        </w:rPr>
        <w:t xml:space="preserve"> ) </w:t>
      </w:r>
      <w:proofErr w:type="spellStart"/>
      <w:r w:rsidRPr="00507AF5">
        <w:rPr>
          <w:sz w:val="28"/>
          <w:szCs w:val="28"/>
        </w:rPr>
        <w:t>програм</w:t>
      </w:r>
      <w:proofErr w:type="spellEnd"/>
      <w:r w:rsidRPr="00507AF5">
        <w:rPr>
          <w:sz w:val="28"/>
          <w:szCs w:val="28"/>
        </w:rPr>
        <w:t xml:space="preserve"> 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6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У </w:t>
      </w:r>
      <w:proofErr w:type="spellStart"/>
      <w:r w:rsidRPr="00507AF5">
        <w:rPr>
          <w:sz w:val="28"/>
          <w:szCs w:val="28"/>
        </w:rPr>
        <w:t>абзаці</w:t>
      </w:r>
      <w:proofErr w:type="spellEnd"/>
      <w:r w:rsidRPr="00507AF5">
        <w:rPr>
          <w:sz w:val="28"/>
          <w:szCs w:val="28"/>
        </w:rPr>
        <w:t xml:space="preserve"> другому пункту 4 внести </w:t>
      </w:r>
      <w:proofErr w:type="spellStart"/>
      <w:r w:rsidRPr="00507AF5">
        <w:rPr>
          <w:sz w:val="28"/>
          <w:szCs w:val="28"/>
        </w:rPr>
        <w:t>зміни</w:t>
      </w:r>
      <w:proofErr w:type="spellEnd"/>
      <w:r w:rsidRPr="00507AF5">
        <w:rPr>
          <w:sz w:val="28"/>
          <w:szCs w:val="28"/>
        </w:rPr>
        <w:t xml:space="preserve"> в </w:t>
      </w:r>
      <w:proofErr w:type="spellStart"/>
      <w:r w:rsidRPr="00507AF5">
        <w:rPr>
          <w:sz w:val="28"/>
          <w:szCs w:val="28"/>
        </w:rPr>
        <w:t>розподіл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коштів</w:t>
      </w:r>
      <w:proofErr w:type="spellEnd"/>
      <w:r w:rsidRPr="00507AF5">
        <w:rPr>
          <w:sz w:val="28"/>
          <w:szCs w:val="28"/>
        </w:rPr>
        <w:t xml:space="preserve"> бюджету </w:t>
      </w:r>
      <w:proofErr w:type="spellStart"/>
      <w:r w:rsidRPr="00507AF5">
        <w:rPr>
          <w:sz w:val="28"/>
          <w:szCs w:val="28"/>
        </w:rPr>
        <w:t>розвитку</w:t>
      </w:r>
      <w:proofErr w:type="spellEnd"/>
      <w:r w:rsidRPr="00507AF5">
        <w:rPr>
          <w:sz w:val="28"/>
          <w:szCs w:val="28"/>
        </w:rPr>
        <w:t xml:space="preserve"> на </w:t>
      </w:r>
      <w:proofErr w:type="spellStart"/>
      <w:r w:rsidRPr="00507AF5">
        <w:rPr>
          <w:sz w:val="28"/>
          <w:szCs w:val="28"/>
        </w:rPr>
        <w:t>здійснення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заходів</w:t>
      </w:r>
      <w:proofErr w:type="spellEnd"/>
      <w:r w:rsidRPr="00507AF5">
        <w:rPr>
          <w:sz w:val="28"/>
          <w:szCs w:val="28"/>
        </w:rPr>
        <w:t xml:space="preserve"> на </w:t>
      </w:r>
      <w:proofErr w:type="spellStart"/>
      <w:r w:rsidRPr="00507AF5">
        <w:rPr>
          <w:sz w:val="28"/>
          <w:szCs w:val="28"/>
        </w:rPr>
        <w:t>будівництво</w:t>
      </w:r>
      <w:proofErr w:type="spellEnd"/>
      <w:r w:rsidRPr="00507AF5">
        <w:rPr>
          <w:sz w:val="28"/>
          <w:szCs w:val="28"/>
        </w:rPr>
        <w:t xml:space="preserve">, </w:t>
      </w:r>
      <w:proofErr w:type="spellStart"/>
      <w:r w:rsidRPr="00507AF5">
        <w:rPr>
          <w:sz w:val="28"/>
          <w:szCs w:val="28"/>
        </w:rPr>
        <w:t>реконструкцію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об’єктів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виробничої</w:t>
      </w:r>
      <w:proofErr w:type="spellEnd"/>
      <w:r w:rsidRPr="00507AF5">
        <w:rPr>
          <w:sz w:val="28"/>
          <w:szCs w:val="28"/>
        </w:rPr>
        <w:t xml:space="preserve">, </w:t>
      </w:r>
      <w:proofErr w:type="spellStart"/>
      <w:r w:rsidRPr="00507AF5">
        <w:rPr>
          <w:sz w:val="28"/>
          <w:szCs w:val="28"/>
        </w:rPr>
        <w:t>комунікаційної</w:t>
      </w:r>
      <w:proofErr w:type="spellEnd"/>
      <w:r w:rsidRPr="00507AF5">
        <w:rPr>
          <w:sz w:val="28"/>
          <w:szCs w:val="28"/>
        </w:rPr>
        <w:t xml:space="preserve"> та </w:t>
      </w:r>
      <w:proofErr w:type="spellStart"/>
      <w:proofErr w:type="gramStart"/>
      <w:r w:rsidRPr="00507AF5">
        <w:rPr>
          <w:sz w:val="28"/>
          <w:szCs w:val="28"/>
        </w:rPr>
        <w:t>соц</w:t>
      </w:r>
      <w:proofErr w:type="gramEnd"/>
      <w:r w:rsidRPr="00507AF5">
        <w:rPr>
          <w:sz w:val="28"/>
          <w:szCs w:val="28"/>
        </w:rPr>
        <w:t>іальної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інфраструктури</w:t>
      </w:r>
      <w:proofErr w:type="spellEnd"/>
      <w:r w:rsidRPr="00507AF5">
        <w:rPr>
          <w:sz w:val="28"/>
          <w:szCs w:val="28"/>
        </w:rPr>
        <w:t xml:space="preserve"> за </w:t>
      </w:r>
      <w:proofErr w:type="spellStart"/>
      <w:r w:rsidRPr="00507AF5">
        <w:rPr>
          <w:sz w:val="28"/>
          <w:szCs w:val="28"/>
        </w:rPr>
        <w:t>об’єктами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8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lastRenderedPageBreak/>
        <w:t xml:space="preserve">          У </w:t>
      </w:r>
      <w:proofErr w:type="spellStart"/>
      <w:r w:rsidRPr="00507AF5">
        <w:rPr>
          <w:sz w:val="28"/>
          <w:szCs w:val="28"/>
        </w:rPr>
        <w:t>пункті</w:t>
      </w:r>
      <w:proofErr w:type="spellEnd"/>
      <w:r w:rsidRPr="00507AF5">
        <w:rPr>
          <w:sz w:val="28"/>
          <w:szCs w:val="28"/>
        </w:rPr>
        <w:t xml:space="preserve"> 13 внести </w:t>
      </w:r>
      <w:proofErr w:type="spellStart"/>
      <w:r w:rsidRPr="00507AF5">
        <w:rPr>
          <w:sz w:val="28"/>
          <w:szCs w:val="28"/>
        </w:rPr>
        <w:t>зміни</w:t>
      </w:r>
      <w:proofErr w:type="spellEnd"/>
      <w:r w:rsidRPr="00507AF5">
        <w:rPr>
          <w:sz w:val="28"/>
          <w:szCs w:val="28"/>
        </w:rPr>
        <w:t xml:space="preserve"> у </w:t>
      </w:r>
      <w:proofErr w:type="spellStart"/>
      <w:r w:rsidRPr="00507AF5">
        <w:rPr>
          <w:sz w:val="28"/>
          <w:szCs w:val="28"/>
        </w:rPr>
        <w:t>затверджені</w:t>
      </w:r>
      <w:proofErr w:type="spellEnd"/>
      <w:r w:rsidRPr="00507AF5">
        <w:rPr>
          <w:sz w:val="28"/>
          <w:szCs w:val="28"/>
        </w:rPr>
        <w:t xml:space="preserve">  на 2019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ік</w:t>
      </w:r>
      <w:proofErr w:type="spellEnd"/>
      <w:r w:rsidRPr="00507AF5">
        <w:rPr>
          <w:sz w:val="28"/>
          <w:szCs w:val="28"/>
        </w:rPr>
        <w:t xml:space="preserve">  </w:t>
      </w:r>
      <w:proofErr w:type="spellStart"/>
      <w:r w:rsidRPr="00507AF5">
        <w:rPr>
          <w:sz w:val="28"/>
          <w:szCs w:val="28"/>
        </w:rPr>
        <w:t>граничні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обсяги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споживання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енергоносіїв</w:t>
      </w:r>
      <w:proofErr w:type="spellEnd"/>
      <w:r w:rsidRPr="00507AF5">
        <w:rPr>
          <w:sz w:val="28"/>
          <w:szCs w:val="28"/>
        </w:rPr>
        <w:t xml:space="preserve"> у </w:t>
      </w:r>
      <w:proofErr w:type="spellStart"/>
      <w:r w:rsidRPr="00507AF5">
        <w:rPr>
          <w:sz w:val="28"/>
          <w:szCs w:val="28"/>
        </w:rPr>
        <w:t>фізичних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розмірах</w:t>
      </w:r>
      <w:proofErr w:type="spellEnd"/>
      <w:r w:rsidRPr="00507AF5">
        <w:rPr>
          <w:sz w:val="28"/>
          <w:szCs w:val="28"/>
        </w:rPr>
        <w:t xml:space="preserve"> для </w:t>
      </w:r>
      <w:proofErr w:type="spellStart"/>
      <w:r w:rsidRPr="00507AF5">
        <w:rPr>
          <w:sz w:val="28"/>
          <w:szCs w:val="28"/>
        </w:rPr>
        <w:t>головних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розпорядників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бюджетних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коштів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згідно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додатком</w:t>
      </w:r>
      <w:proofErr w:type="spellEnd"/>
      <w:r w:rsidRPr="00507AF5">
        <w:rPr>
          <w:sz w:val="28"/>
          <w:szCs w:val="28"/>
        </w:rPr>
        <w:t xml:space="preserve"> № 7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рішення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Пункт 20 </w:t>
      </w:r>
      <w:proofErr w:type="spellStart"/>
      <w:r w:rsidRPr="00507AF5">
        <w:rPr>
          <w:sz w:val="28"/>
          <w:szCs w:val="28"/>
        </w:rPr>
        <w:t>доповнити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абзацом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третім</w:t>
      </w:r>
      <w:proofErr w:type="spellEnd"/>
      <w:proofErr w:type="gramStart"/>
      <w:r w:rsidRPr="00507AF5">
        <w:rPr>
          <w:sz w:val="28"/>
          <w:szCs w:val="28"/>
        </w:rPr>
        <w:t xml:space="preserve"> :</w:t>
      </w:r>
      <w:proofErr w:type="gramEnd"/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 « - </w:t>
      </w:r>
      <w:proofErr w:type="spellStart"/>
      <w:r w:rsidRPr="00507AF5">
        <w:rPr>
          <w:sz w:val="28"/>
          <w:szCs w:val="28"/>
        </w:rPr>
        <w:t>фінансування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Сновичівської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сільської</w:t>
      </w:r>
      <w:proofErr w:type="spellEnd"/>
      <w:r w:rsidRPr="00507AF5">
        <w:rPr>
          <w:sz w:val="28"/>
          <w:szCs w:val="28"/>
        </w:rPr>
        <w:t xml:space="preserve"> ради на </w:t>
      </w:r>
      <w:proofErr w:type="spellStart"/>
      <w:r w:rsidRPr="00507AF5">
        <w:rPr>
          <w:sz w:val="28"/>
          <w:szCs w:val="28"/>
        </w:rPr>
        <w:t>співфінансування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мікропроекту</w:t>
      </w:r>
      <w:proofErr w:type="spellEnd"/>
      <w:r w:rsidRPr="00507AF5">
        <w:rPr>
          <w:sz w:val="28"/>
          <w:szCs w:val="28"/>
        </w:rPr>
        <w:t xml:space="preserve"> по </w:t>
      </w:r>
      <w:proofErr w:type="spellStart"/>
      <w:r w:rsidRPr="00507AF5">
        <w:rPr>
          <w:sz w:val="28"/>
          <w:szCs w:val="28"/>
        </w:rPr>
        <w:t>влаштуванню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освітлення</w:t>
      </w:r>
      <w:proofErr w:type="spellEnd"/>
      <w:r w:rsidRPr="00507AF5">
        <w:rPr>
          <w:sz w:val="28"/>
          <w:szCs w:val="28"/>
        </w:rPr>
        <w:t xml:space="preserve"> на </w:t>
      </w:r>
      <w:proofErr w:type="spellStart"/>
      <w:proofErr w:type="gramStart"/>
      <w:r w:rsidRPr="00507AF5">
        <w:rPr>
          <w:sz w:val="28"/>
          <w:szCs w:val="28"/>
        </w:rPr>
        <w:t>п</w:t>
      </w:r>
      <w:proofErr w:type="gramEnd"/>
      <w:r w:rsidRPr="00507AF5">
        <w:rPr>
          <w:sz w:val="28"/>
          <w:szCs w:val="28"/>
        </w:rPr>
        <w:t>ішохідній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доріжці</w:t>
      </w:r>
      <w:proofErr w:type="spellEnd"/>
      <w:r w:rsidRPr="00507AF5">
        <w:rPr>
          <w:sz w:val="28"/>
          <w:szCs w:val="28"/>
        </w:rPr>
        <w:t xml:space="preserve"> по </w:t>
      </w:r>
      <w:proofErr w:type="spellStart"/>
      <w:r w:rsidRPr="00507AF5">
        <w:rPr>
          <w:sz w:val="28"/>
          <w:szCs w:val="28"/>
        </w:rPr>
        <w:t>вул</w:t>
      </w:r>
      <w:proofErr w:type="spellEnd"/>
      <w:r w:rsidRPr="00507AF5">
        <w:rPr>
          <w:sz w:val="28"/>
          <w:szCs w:val="28"/>
        </w:rPr>
        <w:t xml:space="preserve">. </w:t>
      </w:r>
      <w:proofErr w:type="spellStart"/>
      <w:r w:rsidRPr="00507AF5">
        <w:rPr>
          <w:sz w:val="28"/>
          <w:szCs w:val="28"/>
        </w:rPr>
        <w:t>Світанок</w:t>
      </w:r>
      <w:proofErr w:type="spellEnd"/>
      <w:r w:rsidRPr="00507AF5">
        <w:rPr>
          <w:sz w:val="28"/>
          <w:szCs w:val="28"/>
        </w:rPr>
        <w:t xml:space="preserve"> в </w:t>
      </w:r>
      <w:proofErr w:type="spellStart"/>
      <w:r w:rsidRPr="00507AF5">
        <w:rPr>
          <w:sz w:val="28"/>
          <w:szCs w:val="28"/>
        </w:rPr>
        <w:t>с</w:t>
      </w:r>
      <w:proofErr w:type="gramStart"/>
      <w:r w:rsidRPr="00507AF5">
        <w:rPr>
          <w:sz w:val="28"/>
          <w:szCs w:val="28"/>
        </w:rPr>
        <w:t>.С</w:t>
      </w:r>
      <w:proofErr w:type="gramEnd"/>
      <w:r w:rsidRPr="00507AF5">
        <w:rPr>
          <w:sz w:val="28"/>
          <w:szCs w:val="28"/>
        </w:rPr>
        <w:t>новичі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Золочівського</w:t>
      </w:r>
      <w:proofErr w:type="spellEnd"/>
      <w:r w:rsidRPr="00507AF5">
        <w:rPr>
          <w:sz w:val="28"/>
          <w:szCs w:val="28"/>
        </w:rPr>
        <w:t xml:space="preserve"> району </w:t>
      </w:r>
      <w:proofErr w:type="spellStart"/>
      <w:r w:rsidRPr="00507AF5">
        <w:rPr>
          <w:sz w:val="28"/>
          <w:szCs w:val="28"/>
        </w:rPr>
        <w:t>Львівської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області</w:t>
      </w:r>
      <w:proofErr w:type="spellEnd"/>
      <w:r w:rsidRPr="00507AF5">
        <w:rPr>
          <w:sz w:val="28"/>
          <w:szCs w:val="28"/>
        </w:rPr>
        <w:t xml:space="preserve"> (</w:t>
      </w:r>
      <w:proofErr w:type="spellStart"/>
      <w:r w:rsidRPr="00507AF5">
        <w:rPr>
          <w:sz w:val="28"/>
          <w:szCs w:val="28"/>
        </w:rPr>
        <w:t>капітальний</w:t>
      </w:r>
      <w:proofErr w:type="spellEnd"/>
      <w:r w:rsidRPr="00507AF5">
        <w:rPr>
          <w:sz w:val="28"/>
          <w:szCs w:val="28"/>
        </w:rPr>
        <w:t xml:space="preserve"> ремонт) та </w:t>
      </w:r>
      <w:proofErr w:type="spellStart"/>
      <w:r w:rsidRPr="00507AF5">
        <w:rPr>
          <w:sz w:val="28"/>
          <w:szCs w:val="28"/>
        </w:rPr>
        <w:t>відділу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культури</w:t>
      </w:r>
      <w:proofErr w:type="spellEnd"/>
      <w:r w:rsidRPr="00507AF5">
        <w:rPr>
          <w:sz w:val="28"/>
          <w:szCs w:val="28"/>
        </w:rPr>
        <w:t xml:space="preserve"> та туризму </w:t>
      </w:r>
      <w:proofErr w:type="spellStart"/>
      <w:r w:rsidRPr="00507AF5">
        <w:rPr>
          <w:sz w:val="28"/>
          <w:szCs w:val="28"/>
        </w:rPr>
        <w:t>райдержадміністрації</w:t>
      </w:r>
      <w:proofErr w:type="spellEnd"/>
      <w:r w:rsidRPr="00507AF5">
        <w:rPr>
          <w:sz w:val="28"/>
          <w:szCs w:val="28"/>
        </w:rPr>
        <w:t xml:space="preserve"> на </w:t>
      </w:r>
      <w:proofErr w:type="spellStart"/>
      <w:r w:rsidRPr="00507AF5">
        <w:rPr>
          <w:sz w:val="28"/>
          <w:szCs w:val="28"/>
        </w:rPr>
        <w:t>проведення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капітального</w:t>
      </w:r>
      <w:proofErr w:type="spellEnd"/>
      <w:r w:rsidRPr="00507AF5">
        <w:rPr>
          <w:sz w:val="28"/>
          <w:szCs w:val="28"/>
        </w:rPr>
        <w:t xml:space="preserve"> ремонту </w:t>
      </w:r>
      <w:proofErr w:type="spellStart"/>
      <w:r w:rsidRPr="00507AF5">
        <w:rPr>
          <w:sz w:val="28"/>
          <w:szCs w:val="28"/>
        </w:rPr>
        <w:t>покрівлі</w:t>
      </w:r>
      <w:proofErr w:type="spellEnd"/>
      <w:r w:rsidRPr="00507AF5">
        <w:rPr>
          <w:sz w:val="28"/>
          <w:szCs w:val="28"/>
        </w:rPr>
        <w:t xml:space="preserve"> НД </w:t>
      </w:r>
      <w:proofErr w:type="spellStart"/>
      <w:r w:rsidRPr="00507AF5">
        <w:rPr>
          <w:sz w:val="28"/>
          <w:szCs w:val="28"/>
        </w:rPr>
        <w:t>с.Білий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Камінь</w:t>
      </w:r>
      <w:proofErr w:type="spellEnd"/>
      <w:r w:rsidRPr="00507AF5">
        <w:rPr>
          <w:sz w:val="28"/>
          <w:szCs w:val="28"/>
        </w:rPr>
        <w:t xml:space="preserve">, </w:t>
      </w:r>
      <w:proofErr w:type="spellStart"/>
      <w:r w:rsidRPr="00507AF5">
        <w:rPr>
          <w:sz w:val="28"/>
          <w:szCs w:val="28"/>
        </w:rPr>
        <w:t>проводити</w:t>
      </w:r>
      <w:proofErr w:type="spellEnd"/>
      <w:r w:rsidRPr="00507AF5">
        <w:rPr>
          <w:sz w:val="28"/>
          <w:szCs w:val="28"/>
        </w:rPr>
        <w:t xml:space="preserve"> при </w:t>
      </w:r>
      <w:proofErr w:type="spellStart"/>
      <w:r w:rsidRPr="00507AF5">
        <w:rPr>
          <w:sz w:val="28"/>
          <w:szCs w:val="28"/>
        </w:rPr>
        <w:t>умові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виділення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Сновичівською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сільською</w:t>
      </w:r>
      <w:proofErr w:type="spellEnd"/>
      <w:r w:rsidRPr="00507AF5">
        <w:rPr>
          <w:sz w:val="28"/>
          <w:szCs w:val="28"/>
        </w:rPr>
        <w:t xml:space="preserve"> радою та </w:t>
      </w:r>
      <w:proofErr w:type="spellStart"/>
      <w:r w:rsidRPr="00507AF5">
        <w:rPr>
          <w:sz w:val="28"/>
          <w:szCs w:val="28"/>
        </w:rPr>
        <w:t>Білокамінською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сільською</w:t>
      </w:r>
      <w:proofErr w:type="spellEnd"/>
      <w:r w:rsidRPr="00507AF5">
        <w:rPr>
          <w:sz w:val="28"/>
          <w:szCs w:val="28"/>
        </w:rPr>
        <w:t xml:space="preserve"> радою </w:t>
      </w:r>
      <w:proofErr w:type="spellStart"/>
      <w:r w:rsidRPr="00507AF5">
        <w:rPr>
          <w:sz w:val="28"/>
          <w:szCs w:val="28"/>
        </w:rPr>
        <w:t>іншої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субвенції</w:t>
      </w:r>
      <w:proofErr w:type="spellEnd"/>
      <w:r w:rsidRPr="00507AF5">
        <w:rPr>
          <w:sz w:val="28"/>
          <w:szCs w:val="28"/>
        </w:rPr>
        <w:t xml:space="preserve"> районному бюджету при </w:t>
      </w:r>
      <w:proofErr w:type="spellStart"/>
      <w:r w:rsidRPr="00507AF5">
        <w:rPr>
          <w:sz w:val="28"/>
          <w:szCs w:val="28"/>
        </w:rPr>
        <w:t>затвердженні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сільських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бюджетів</w:t>
      </w:r>
      <w:proofErr w:type="spellEnd"/>
      <w:r w:rsidRPr="00507AF5">
        <w:rPr>
          <w:sz w:val="28"/>
          <w:szCs w:val="28"/>
        </w:rPr>
        <w:t xml:space="preserve"> на 2020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ік</w:t>
      </w:r>
      <w:proofErr w:type="spellEnd"/>
      <w:r w:rsidRPr="00507AF5">
        <w:rPr>
          <w:sz w:val="28"/>
          <w:szCs w:val="28"/>
        </w:rPr>
        <w:t>».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 2. </w:t>
      </w:r>
      <w:proofErr w:type="spellStart"/>
      <w:r w:rsidRPr="00507AF5">
        <w:rPr>
          <w:sz w:val="28"/>
          <w:szCs w:val="28"/>
        </w:rPr>
        <w:t>Додатки</w:t>
      </w:r>
      <w:proofErr w:type="spellEnd"/>
      <w:r w:rsidRPr="00507AF5">
        <w:rPr>
          <w:sz w:val="28"/>
          <w:szCs w:val="28"/>
        </w:rPr>
        <w:t xml:space="preserve"> №1,2,3,4,6,7,8 до </w:t>
      </w:r>
      <w:proofErr w:type="spellStart"/>
      <w:r w:rsidRPr="00507AF5">
        <w:rPr>
          <w:sz w:val="28"/>
          <w:szCs w:val="28"/>
        </w:rPr>
        <w:t>цього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ішення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є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його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невід’ємною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частиною</w:t>
      </w:r>
      <w:proofErr w:type="spellEnd"/>
      <w:r w:rsidRPr="00507AF5">
        <w:rPr>
          <w:sz w:val="28"/>
          <w:szCs w:val="28"/>
        </w:rPr>
        <w:t>.</w:t>
      </w:r>
    </w:p>
    <w:p w:rsidR="00AE0461" w:rsidRPr="00507AF5" w:rsidRDefault="00AE0461" w:rsidP="00AE0461">
      <w:pPr>
        <w:jc w:val="both"/>
        <w:rPr>
          <w:sz w:val="28"/>
          <w:szCs w:val="28"/>
        </w:rPr>
      </w:pPr>
      <w:r w:rsidRPr="00507AF5">
        <w:rPr>
          <w:sz w:val="28"/>
          <w:szCs w:val="28"/>
        </w:rPr>
        <w:t xml:space="preserve">           3.  Контроль за </w:t>
      </w:r>
      <w:proofErr w:type="spellStart"/>
      <w:r w:rsidRPr="00507AF5">
        <w:rPr>
          <w:sz w:val="28"/>
          <w:szCs w:val="28"/>
        </w:rPr>
        <w:t>виконанням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proofErr w:type="gramStart"/>
      <w:r w:rsidRPr="00507AF5">
        <w:rPr>
          <w:sz w:val="28"/>
          <w:szCs w:val="28"/>
        </w:rPr>
        <w:t>р</w:t>
      </w:r>
      <w:proofErr w:type="gramEnd"/>
      <w:r w:rsidRPr="00507AF5">
        <w:rPr>
          <w:sz w:val="28"/>
          <w:szCs w:val="28"/>
        </w:rPr>
        <w:t>ішення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покласти</w:t>
      </w:r>
      <w:proofErr w:type="spellEnd"/>
      <w:r w:rsidRPr="00507AF5">
        <w:rPr>
          <w:sz w:val="28"/>
          <w:szCs w:val="28"/>
        </w:rPr>
        <w:t xml:space="preserve"> на </w:t>
      </w:r>
      <w:proofErr w:type="spellStart"/>
      <w:r w:rsidRPr="00507AF5">
        <w:rPr>
          <w:sz w:val="28"/>
          <w:szCs w:val="28"/>
        </w:rPr>
        <w:t>постійну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депутатську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комісію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з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питань</w:t>
      </w:r>
      <w:proofErr w:type="spellEnd"/>
      <w:r w:rsidRPr="00507AF5">
        <w:rPr>
          <w:sz w:val="28"/>
          <w:szCs w:val="28"/>
        </w:rPr>
        <w:t xml:space="preserve"> бюджету </w:t>
      </w:r>
      <w:proofErr w:type="spellStart"/>
      <w:r w:rsidRPr="00507AF5">
        <w:rPr>
          <w:sz w:val="28"/>
          <w:szCs w:val="28"/>
        </w:rPr>
        <w:t>і</w:t>
      </w:r>
      <w:proofErr w:type="spellEnd"/>
      <w:r w:rsidRPr="00507AF5">
        <w:rPr>
          <w:sz w:val="28"/>
          <w:szCs w:val="28"/>
        </w:rPr>
        <w:t xml:space="preserve"> </w:t>
      </w:r>
      <w:proofErr w:type="spellStart"/>
      <w:r w:rsidRPr="00507AF5">
        <w:rPr>
          <w:sz w:val="28"/>
          <w:szCs w:val="28"/>
        </w:rPr>
        <w:t>фінансів</w:t>
      </w:r>
      <w:proofErr w:type="spellEnd"/>
      <w:r w:rsidRPr="00507AF5">
        <w:rPr>
          <w:sz w:val="28"/>
          <w:szCs w:val="28"/>
        </w:rPr>
        <w:t xml:space="preserve"> .</w:t>
      </w:r>
    </w:p>
    <w:p w:rsidR="00AE0461" w:rsidRDefault="00AE0461" w:rsidP="00AE0461">
      <w:pPr>
        <w:jc w:val="center"/>
      </w:pPr>
      <w:r>
        <w:t xml:space="preserve">      </w:t>
      </w:r>
    </w:p>
    <w:p w:rsidR="00AE0461" w:rsidRDefault="00AE0461" w:rsidP="00AE0461">
      <w:pPr>
        <w:pStyle w:val="a3"/>
      </w:pPr>
      <w:r>
        <w:t xml:space="preserve">          Голова  районної ради                                                  Олег Банах</w:t>
      </w:r>
    </w:p>
    <w:p w:rsidR="00AE0461" w:rsidRDefault="00AE0461" w:rsidP="00AE0461">
      <w:pPr>
        <w:suppressAutoHyphens/>
        <w:ind w:firstLine="708"/>
        <w:jc w:val="both"/>
        <w:rPr>
          <w:bCs/>
          <w:color w:val="333333"/>
          <w:sz w:val="28"/>
          <w:szCs w:val="28"/>
          <w:lang w:val="uk-UA" w:eastAsia="en-GB"/>
        </w:rPr>
      </w:pPr>
    </w:p>
    <w:p w:rsidR="00AE0461" w:rsidRDefault="00AE0461" w:rsidP="00AE0461">
      <w:pPr>
        <w:suppressAutoHyphens/>
        <w:ind w:firstLine="708"/>
        <w:jc w:val="both"/>
        <w:rPr>
          <w:bCs/>
          <w:color w:val="333333"/>
          <w:sz w:val="28"/>
          <w:szCs w:val="28"/>
          <w:lang w:val="uk-UA" w:eastAsia="en-GB"/>
        </w:rPr>
      </w:pPr>
    </w:p>
    <w:p w:rsidR="00AE0461" w:rsidRDefault="00AE0461" w:rsidP="00AE0461">
      <w:pPr>
        <w:suppressAutoHyphens/>
        <w:ind w:firstLine="708"/>
        <w:jc w:val="both"/>
        <w:rPr>
          <w:bCs/>
          <w:color w:val="333333"/>
          <w:sz w:val="28"/>
          <w:szCs w:val="28"/>
          <w:lang w:val="uk-UA" w:eastAsia="en-GB"/>
        </w:rPr>
      </w:pPr>
    </w:p>
    <w:p w:rsidR="00BD2C41" w:rsidRDefault="00BD2C41"/>
    <w:sectPr w:rsidR="00BD2C41" w:rsidSect="00BD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61"/>
    <w:rsid w:val="00622067"/>
    <w:rsid w:val="00AE0461"/>
    <w:rsid w:val="00B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0461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AE046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0461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E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E0461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AE046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AE04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320_dod_1-8.xls" TargetMode="External"/><Relationship Id="rId4" Type="http://schemas.openxmlformats.org/officeDocument/2006/relationships/hyperlink" Target="320_dod_1-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Блажейко</dc:creator>
  <cp:lastModifiedBy>Блажейко</cp:lastModifiedBy>
  <cp:revision>2</cp:revision>
  <dcterms:created xsi:type="dcterms:W3CDTF">2019-12-16T15:24:00Z</dcterms:created>
  <dcterms:modified xsi:type="dcterms:W3CDTF">2019-12-16T15:27:00Z</dcterms:modified>
</cp:coreProperties>
</file>