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5A" w:rsidRPr="000C10A1" w:rsidRDefault="00C374F4" w:rsidP="00C374F4">
      <w:pPr>
        <w:pStyle w:val="1"/>
        <w:rPr>
          <w:b/>
          <w:sz w:val="26"/>
          <w:szCs w:val="26"/>
          <w:lang w:val="uk-UA"/>
        </w:rPr>
      </w:pPr>
      <w:r>
        <w:rPr>
          <w:b/>
          <w:sz w:val="27"/>
          <w:szCs w:val="27"/>
          <w:lang w:val="uk-UA"/>
        </w:rPr>
        <w:t xml:space="preserve">                    </w:t>
      </w:r>
      <w:r w:rsidR="00BE6D5A" w:rsidRPr="000C10A1">
        <w:rPr>
          <w:b/>
          <w:sz w:val="26"/>
          <w:szCs w:val="26"/>
          <w:lang w:val="uk-UA"/>
        </w:rPr>
        <w:t>ХХ</w:t>
      </w:r>
      <w:r w:rsidR="00BE6D5A" w:rsidRPr="000C10A1">
        <w:rPr>
          <w:b/>
          <w:sz w:val="26"/>
          <w:szCs w:val="26"/>
          <w:lang w:val="en-US"/>
        </w:rPr>
        <w:t>V</w:t>
      </w:r>
      <w:r w:rsidR="00BE6D5A" w:rsidRPr="000C10A1">
        <w:rPr>
          <w:b/>
          <w:sz w:val="26"/>
          <w:szCs w:val="26"/>
          <w:lang w:val="uk-UA"/>
        </w:rPr>
        <w:t>ІІІ (позачергова) сесія VІІ скликання</w:t>
      </w:r>
      <w:r w:rsidRPr="000C10A1">
        <w:rPr>
          <w:b/>
          <w:sz w:val="26"/>
          <w:szCs w:val="26"/>
          <w:lang w:val="uk-UA"/>
        </w:rPr>
        <w:t xml:space="preserve">                  </w:t>
      </w:r>
      <w:r w:rsidRPr="000C10A1">
        <w:rPr>
          <w:b/>
          <w:sz w:val="26"/>
          <w:szCs w:val="26"/>
        </w:rPr>
        <w:t xml:space="preserve">Проект                          </w:t>
      </w:r>
      <w:r w:rsidR="00BE6D5A" w:rsidRPr="000C10A1">
        <w:rPr>
          <w:b/>
          <w:sz w:val="26"/>
          <w:szCs w:val="26"/>
        </w:rPr>
        <w:t>PІШЕННЯ №</w:t>
      </w:r>
      <w:r w:rsidRPr="000C10A1">
        <w:rPr>
          <w:b/>
          <w:sz w:val="26"/>
          <w:szCs w:val="26"/>
        </w:rPr>
        <w:t xml:space="preserve"> </w:t>
      </w:r>
    </w:p>
    <w:tbl>
      <w:tblPr>
        <w:tblW w:w="0" w:type="auto"/>
        <w:tblInd w:w="70" w:type="dxa"/>
        <w:tblLayout w:type="fixed"/>
        <w:tblCellMar>
          <w:left w:w="70" w:type="dxa"/>
          <w:right w:w="70" w:type="dxa"/>
        </w:tblCellMar>
        <w:tblLook w:val="0000"/>
      </w:tblPr>
      <w:tblGrid>
        <w:gridCol w:w="3600"/>
        <w:gridCol w:w="2496"/>
      </w:tblGrid>
      <w:tr w:rsidR="00BE6D5A" w:rsidRPr="000C10A1" w:rsidTr="00D00051">
        <w:trPr>
          <w:gridAfter w:val="1"/>
          <w:wAfter w:w="2496" w:type="dxa"/>
        </w:trPr>
        <w:tc>
          <w:tcPr>
            <w:tcW w:w="3600" w:type="dxa"/>
          </w:tcPr>
          <w:p w:rsidR="00BE6D5A" w:rsidRPr="00DA2F45" w:rsidRDefault="00DA2F45" w:rsidP="00C374F4">
            <w:pPr>
              <w:rPr>
                <w:b/>
                <w:sz w:val="26"/>
                <w:szCs w:val="26"/>
                <w:lang w:val="uk-UA"/>
              </w:rPr>
            </w:pPr>
            <w:r w:rsidRPr="00DA2F45">
              <w:rPr>
                <w:b/>
                <w:sz w:val="26"/>
                <w:szCs w:val="26"/>
                <w:lang w:val="uk-UA"/>
              </w:rPr>
              <w:t>24 липня 2018 року</w:t>
            </w:r>
          </w:p>
        </w:tc>
      </w:tr>
      <w:tr w:rsidR="00BE6D5A" w:rsidRPr="000C10A1" w:rsidTr="00D00051">
        <w:tc>
          <w:tcPr>
            <w:tcW w:w="6096" w:type="dxa"/>
            <w:gridSpan w:val="2"/>
          </w:tcPr>
          <w:p w:rsidR="00BE6D5A" w:rsidRPr="000C10A1" w:rsidRDefault="00BE6D5A" w:rsidP="00D00051">
            <w:pPr>
              <w:spacing w:line="192" w:lineRule="auto"/>
              <w:ind w:right="-430"/>
              <w:rPr>
                <w:b/>
                <w:sz w:val="26"/>
                <w:szCs w:val="26"/>
                <w:lang w:val="uk-UA"/>
              </w:rPr>
            </w:pPr>
            <w:r w:rsidRPr="000C10A1">
              <w:rPr>
                <w:b/>
                <w:sz w:val="26"/>
                <w:szCs w:val="26"/>
                <w:lang w:val="uk-UA"/>
              </w:rPr>
              <w:t>Про порядок денний ХХ</w:t>
            </w:r>
            <w:r w:rsidRPr="000C10A1">
              <w:rPr>
                <w:b/>
                <w:sz w:val="26"/>
                <w:szCs w:val="26"/>
                <w:lang w:val="en-US"/>
              </w:rPr>
              <w:t>V</w:t>
            </w:r>
            <w:r w:rsidRPr="000C10A1">
              <w:rPr>
                <w:b/>
                <w:sz w:val="26"/>
                <w:szCs w:val="26"/>
                <w:lang w:val="uk-UA"/>
              </w:rPr>
              <w:t>ІІІ (позачергової) сесії районної ради</w:t>
            </w:r>
            <w:r w:rsidRPr="000C10A1">
              <w:rPr>
                <w:b/>
                <w:sz w:val="26"/>
                <w:szCs w:val="26"/>
              </w:rPr>
              <w:t xml:space="preserve"> </w:t>
            </w:r>
          </w:p>
        </w:tc>
      </w:tr>
    </w:tbl>
    <w:p w:rsidR="00BE6D5A" w:rsidRPr="000C10A1" w:rsidRDefault="00BE6D5A" w:rsidP="00BE6D5A">
      <w:pPr>
        <w:ind w:firstLine="708"/>
        <w:rPr>
          <w:sz w:val="26"/>
          <w:szCs w:val="26"/>
          <w:lang w:val="uk-UA"/>
        </w:rPr>
      </w:pPr>
      <w:proofErr w:type="spellStart"/>
      <w:r w:rsidRPr="000C10A1">
        <w:rPr>
          <w:sz w:val="26"/>
          <w:szCs w:val="26"/>
          <w:lang w:val="uk-UA"/>
        </w:rPr>
        <w:t>Золочівська</w:t>
      </w:r>
      <w:proofErr w:type="spellEnd"/>
      <w:r w:rsidRPr="000C10A1">
        <w:rPr>
          <w:sz w:val="26"/>
          <w:szCs w:val="26"/>
          <w:lang w:val="uk-UA"/>
        </w:rPr>
        <w:t xml:space="preserve"> районна рада</w:t>
      </w:r>
      <w:r w:rsidRPr="000C10A1">
        <w:rPr>
          <w:sz w:val="26"/>
          <w:szCs w:val="26"/>
        </w:rPr>
        <w:t xml:space="preserve"> </w:t>
      </w:r>
      <w:r w:rsidRPr="000C10A1">
        <w:rPr>
          <w:sz w:val="26"/>
          <w:szCs w:val="26"/>
          <w:lang w:val="en-US"/>
        </w:rPr>
        <w:t>V</w:t>
      </w:r>
      <w:r w:rsidRPr="000C10A1">
        <w:rPr>
          <w:sz w:val="26"/>
          <w:szCs w:val="26"/>
          <w:lang w:val="uk-UA"/>
        </w:rPr>
        <w:t>ІІ</w:t>
      </w:r>
      <w:r w:rsidRPr="000C10A1">
        <w:rPr>
          <w:sz w:val="26"/>
          <w:szCs w:val="26"/>
        </w:rPr>
        <w:t xml:space="preserve"> </w:t>
      </w:r>
      <w:proofErr w:type="spellStart"/>
      <w:r w:rsidRPr="000C10A1">
        <w:rPr>
          <w:sz w:val="26"/>
          <w:szCs w:val="26"/>
          <w:lang w:val="uk-UA"/>
        </w:rPr>
        <w:t>скликанн</w:t>
      </w:r>
      <w:proofErr w:type="spellEnd"/>
      <w:r w:rsidRPr="000C10A1">
        <w:rPr>
          <w:sz w:val="26"/>
          <w:szCs w:val="26"/>
          <w:lang w:val="uk-UA"/>
        </w:rPr>
        <w:t xml:space="preserve">                                                        </w:t>
      </w:r>
    </w:p>
    <w:p w:rsidR="00BE6D5A" w:rsidRPr="000C10A1" w:rsidRDefault="00BE6D5A" w:rsidP="00BE6D5A">
      <w:pPr>
        <w:ind w:firstLine="708"/>
        <w:rPr>
          <w:sz w:val="26"/>
          <w:szCs w:val="26"/>
          <w:lang w:val="uk-UA"/>
        </w:rPr>
      </w:pPr>
      <w:r w:rsidRPr="000C10A1">
        <w:rPr>
          <w:sz w:val="26"/>
          <w:szCs w:val="26"/>
          <w:lang w:val="uk-UA"/>
        </w:rPr>
        <w:t xml:space="preserve">                                      В И Р І Ш И Л А:        </w:t>
      </w:r>
    </w:p>
    <w:p w:rsidR="00BE6D5A" w:rsidRPr="000C10A1" w:rsidRDefault="00BE6D5A" w:rsidP="00BE6D5A">
      <w:pPr>
        <w:jc w:val="both"/>
        <w:rPr>
          <w:sz w:val="26"/>
          <w:szCs w:val="26"/>
          <w:lang w:val="uk-UA"/>
        </w:rPr>
      </w:pPr>
      <w:r w:rsidRPr="000C10A1">
        <w:rPr>
          <w:sz w:val="26"/>
          <w:szCs w:val="26"/>
          <w:lang w:val="uk-UA"/>
        </w:rPr>
        <w:t xml:space="preserve">          Затвердити наступний порядок денний ХХ</w:t>
      </w:r>
      <w:r w:rsidRPr="000C10A1">
        <w:rPr>
          <w:sz w:val="26"/>
          <w:szCs w:val="26"/>
          <w:lang w:val="en-US"/>
        </w:rPr>
        <w:t>V</w:t>
      </w:r>
      <w:r w:rsidRPr="000C10A1">
        <w:rPr>
          <w:sz w:val="26"/>
          <w:szCs w:val="26"/>
          <w:lang w:val="uk-UA"/>
        </w:rPr>
        <w:t>ІІІ (позачергової) сесії районної ради:</w:t>
      </w:r>
    </w:p>
    <w:p w:rsidR="00BE6D5A" w:rsidRPr="000C10A1" w:rsidRDefault="00BE6D5A" w:rsidP="00BE6D5A">
      <w:pPr>
        <w:shd w:val="clear" w:color="auto" w:fill="FFFFFF"/>
        <w:ind w:firstLine="708"/>
        <w:jc w:val="both"/>
        <w:rPr>
          <w:color w:val="000000"/>
          <w:sz w:val="26"/>
          <w:szCs w:val="26"/>
          <w:lang w:val="uk-UA"/>
        </w:rPr>
      </w:pPr>
      <w:r w:rsidRPr="000C10A1">
        <w:rPr>
          <w:sz w:val="26"/>
          <w:szCs w:val="26"/>
          <w:lang w:val="uk-UA"/>
        </w:rPr>
        <w:t xml:space="preserve">1. Про внесення змін до показників районного бюджету </w:t>
      </w:r>
      <w:proofErr w:type="spellStart"/>
      <w:r w:rsidRPr="000C10A1">
        <w:rPr>
          <w:sz w:val="26"/>
          <w:szCs w:val="26"/>
          <w:lang w:val="uk-UA"/>
        </w:rPr>
        <w:t>Золочівського</w:t>
      </w:r>
      <w:proofErr w:type="spellEnd"/>
      <w:r w:rsidRPr="000C10A1">
        <w:rPr>
          <w:sz w:val="26"/>
          <w:szCs w:val="26"/>
          <w:lang w:val="uk-UA"/>
        </w:rPr>
        <w:t xml:space="preserve"> району на 2018 рік</w:t>
      </w:r>
      <w:r w:rsidRPr="000C10A1">
        <w:rPr>
          <w:color w:val="000000"/>
          <w:sz w:val="26"/>
          <w:szCs w:val="26"/>
          <w:lang w:val="uk-UA"/>
        </w:rPr>
        <w:t>.</w:t>
      </w:r>
    </w:p>
    <w:p w:rsidR="00BE6D5A" w:rsidRPr="000C10A1" w:rsidRDefault="00BE6D5A" w:rsidP="00BE6D5A">
      <w:pPr>
        <w:jc w:val="both"/>
        <w:rPr>
          <w:sz w:val="26"/>
          <w:szCs w:val="26"/>
          <w:lang w:val="uk-UA"/>
        </w:rPr>
      </w:pPr>
      <w:r w:rsidRPr="000C10A1">
        <w:rPr>
          <w:b/>
          <w:sz w:val="26"/>
          <w:szCs w:val="26"/>
        </w:rPr>
        <w:tab/>
      </w:r>
      <w:r w:rsidRPr="000C10A1">
        <w:rPr>
          <w:sz w:val="26"/>
          <w:szCs w:val="26"/>
        </w:rPr>
        <w:t xml:space="preserve">2. </w:t>
      </w:r>
      <w:r w:rsidRPr="000C10A1">
        <w:rPr>
          <w:sz w:val="26"/>
          <w:szCs w:val="26"/>
          <w:lang w:val="uk-UA"/>
        </w:rPr>
        <w:t xml:space="preserve">Про затвердження технічних документацій з нормативних грошових оцінок земельних ділянок на території </w:t>
      </w:r>
      <w:proofErr w:type="spellStart"/>
      <w:r w:rsidRPr="000C10A1">
        <w:rPr>
          <w:sz w:val="26"/>
          <w:szCs w:val="26"/>
          <w:lang w:val="uk-UA"/>
        </w:rPr>
        <w:t>Бортківської</w:t>
      </w:r>
      <w:proofErr w:type="spellEnd"/>
      <w:r w:rsidRPr="000C10A1">
        <w:rPr>
          <w:sz w:val="26"/>
          <w:szCs w:val="26"/>
          <w:lang w:val="uk-UA"/>
        </w:rPr>
        <w:t xml:space="preserve"> сільської ради (за межами населеного пункту).</w:t>
      </w:r>
    </w:p>
    <w:p w:rsidR="00BE6D5A" w:rsidRPr="000C10A1" w:rsidRDefault="00BE6D5A" w:rsidP="00BE6D5A">
      <w:pPr>
        <w:jc w:val="both"/>
        <w:rPr>
          <w:sz w:val="26"/>
          <w:szCs w:val="26"/>
          <w:lang w:val="uk-UA"/>
        </w:rPr>
      </w:pPr>
      <w:r w:rsidRPr="000C10A1">
        <w:rPr>
          <w:sz w:val="26"/>
          <w:szCs w:val="26"/>
          <w:lang w:val="uk-UA"/>
        </w:rPr>
        <w:tab/>
        <w:t xml:space="preserve">3. Про затвердження технічної документації з нормативної грошової оцінки земельної ділянки на території </w:t>
      </w:r>
      <w:proofErr w:type="spellStart"/>
      <w:r w:rsidRPr="000C10A1">
        <w:rPr>
          <w:sz w:val="26"/>
          <w:szCs w:val="26"/>
          <w:lang w:val="uk-UA"/>
        </w:rPr>
        <w:t>Почапівської</w:t>
      </w:r>
      <w:proofErr w:type="spellEnd"/>
      <w:r w:rsidRPr="000C10A1">
        <w:rPr>
          <w:sz w:val="26"/>
          <w:szCs w:val="26"/>
          <w:lang w:val="uk-UA"/>
        </w:rPr>
        <w:t xml:space="preserve"> сільської ради (за межами населеного пункту).</w:t>
      </w:r>
    </w:p>
    <w:p w:rsidR="00BE6D5A" w:rsidRPr="000C10A1" w:rsidRDefault="00BE6D5A" w:rsidP="00BE6D5A">
      <w:pPr>
        <w:jc w:val="both"/>
        <w:rPr>
          <w:sz w:val="26"/>
          <w:szCs w:val="26"/>
          <w:lang w:val="uk-UA"/>
        </w:rPr>
      </w:pPr>
      <w:r w:rsidRPr="000C10A1">
        <w:rPr>
          <w:sz w:val="26"/>
          <w:szCs w:val="26"/>
          <w:lang w:val="uk-UA"/>
        </w:rPr>
        <w:tab/>
        <w:t xml:space="preserve">4. Про затвердження технічної документації з нормативної грошової оцінки земельної ділянки на території </w:t>
      </w:r>
      <w:proofErr w:type="spellStart"/>
      <w:r w:rsidRPr="000C10A1">
        <w:rPr>
          <w:sz w:val="26"/>
          <w:szCs w:val="26"/>
          <w:lang w:val="uk-UA"/>
        </w:rPr>
        <w:t>Білокамінської</w:t>
      </w:r>
      <w:proofErr w:type="spellEnd"/>
      <w:r w:rsidRPr="000C10A1">
        <w:rPr>
          <w:sz w:val="26"/>
          <w:szCs w:val="26"/>
          <w:lang w:val="uk-UA"/>
        </w:rPr>
        <w:t xml:space="preserve"> сільської ради (за межами населеного пункту).</w:t>
      </w:r>
    </w:p>
    <w:p w:rsidR="00BE6D5A" w:rsidRPr="000C10A1" w:rsidRDefault="00BE6D5A" w:rsidP="00BE6D5A">
      <w:pPr>
        <w:jc w:val="both"/>
        <w:rPr>
          <w:sz w:val="26"/>
          <w:szCs w:val="26"/>
          <w:lang w:val="uk-UA"/>
        </w:rPr>
      </w:pPr>
      <w:r w:rsidRPr="000C10A1">
        <w:rPr>
          <w:sz w:val="26"/>
          <w:szCs w:val="26"/>
          <w:lang w:val="uk-UA"/>
        </w:rPr>
        <w:tab/>
        <w:t xml:space="preserve">5. Про затвердження технічної документації з нормативної грошової оцінки земельної ділянки на території </w:t>
      </w:r>
      <w:proofErr w:type="spellStart"/>
      <w:r w:rsidRPr="000C10A1">
        <w:rPr>
          <w:sz w:val="26"/>
          <w:szCs w:val="26"/>
          <w:lang w:val="uk-UA"/>
        </w:rPr>
        <w:t>Глинянської</w:t>
      </w:r>
      <w:proofErr w:type="spellEnd"/>
      <w:r w:rsidRPr="000C10A1">
        <w:rPr>
          <w:sz w:val="26"/>
          <w:szCs w:val="26"/>
          <w:lang w:val="uk-UA"/>
        </w:rPr>
        <w:t xml:space="preserve"> міської ради (за межами населеного пункту).</w:t>
      </w:r>
    </w:p>
    <w:p w:rsidR="00BE6D5A" w:rsidRPr="000C10A1" w:rsidRDefault="00BE6D5A" w:rsidP="00BE6D5A">
      <w:pPr>
        <w:jc w:val="both"/>
        <w:rPr>
          <w:sz w:val="26"/>
          <w:szCs w:val="26"/>
          <w:lang w:val="uk-UA"/>
        </w:rPr>
      </w:pPr>
      <w:r w:rsidRPr="000C10A1">
        <w:rPr>
          <w:sz w:val="26"/>
          <w:szCs w:val="26"/>
          <w:lang w:val="uk-UA"/>
        </w:rPr>
        <w:tab/>
        <w:t xml:space="preserve">6. Про затвердження технічної документації з нормативної грошової оцінки земельної ділянки на території </w:t>
      </w:r>
      <w:proofErr w:type="spellStart"/>
      <w:r w:rsidRPr="000C10A1">
        <w:rPr>
          <w:sz w:val="26"/>
          <w:szCs w:val="26"/>
          <w:lang w:val="uk-UA"/>
        </w:rPr>
        <w:t>Великополюхівської</w:t>
      </w:r>
      <w:proofErr w:type="spellEnd"/>
      <w:r w:rsidRPr="000C10A1">
        <w:rPr>
          <w:sz w:val="26"/>
          <w:szCs w:val="26"/>
          <w:lang w:val="uk-UA"/>
        </w:rPr>
        <w:t xml:space="preserve"> сільської ради (за межами населеного пункту).</w:t>
      </w:r>
    </w:p>
    <w:p w:rsidR="00BE6D5A" w:rsidRPr="000C10A1" w:rsidRDefault="00BE6D5A" w:rsidP="00BE6D5A">
      <w:pPr>
        <w:jc w:val="both"/>
        <w:rPr>
          <w:sz w:val="26"/>
          <w:szCs w:val="26"/>
          <w:lang w:val="uk-UA"/>
        </w:rPr>
      </w:pPr>
      <w:r w:rsidRPr="000C10A1">
        <w:rPr>
          <w:sz w:val="26"/>
          <w:szCs w:val="26"/>
          <w:lang w:val="uk-UA"/>
        </w:rPr>
        <w:tab/>
        <w:t>7. Про дострокове припинення повноважень депутата районної ради.</w:t>
      </w:r>
    </w:p>
    <w:p w:rsidR="00BE6D5A" w:rsidRPr="000C10A1" w:rsidRDefault="00BE6D5A" w:rsidP="00BE6D5A">
      <w:pPr>
        <w:jc w:val="both"/>
        <w:rPr>
          <w:sz w:val="26"/>
          <w:szCs w:val="26"/>
          <w:lang w:val="uk-UA"/>
        </w:rPr>
      </w:pPr>
      <w:r w:rsidRPr="000C10A1">
        <w:rPr>
          <w:sz w:val="26"/>
          <w:szCs w:val="26"/>
          <w:lang w:val="uk-UA"/>
        </w:rPr>
        <w:tab/>
        <w:t>8. Різне.</w:t>
      </w:r>
    </w:p>
    <w:p w:rsidR="00BE6D5A" w:rsidRPr="000C10A1" w:rsidRDefault="00BE6D5A" w:rsidP="00BE6D5A">
      <w:pPr>
        <w:rPr>
          <w:sz w:val="26"/>
          <w:szCs w:val="26"/>
          <w:lang w:val="uk-UA"/>
        </w:rPr>
      </w:pPr>
      <w:r w:rsidRPr="000C10A1">
        <w:rPr>
          <w:sz w:val="26"/>
          <w:szCs w:val="26"/>
          <w:lang w:val="uk-UA"/>
        </w:rPr>
        <w:t xml:space="preserve">            Голова районної ради                                                  Олег Банах</w:t>
      </w:r>
    </w:p>
    <w:p w:rsidR="00DA2F45" w:rsidRPr="00DA2F45" w:rsidRDefault="00DA2F45" w:rsidP="00DA2F45">
      <w:pPr>
        <w:rPr>
          <w:b/>
          <w:sz w:val="16"/>
          <w:szCs w:val="16"/>
          <w:lang w:val="uk-UA"/>
        </w:rPr>
      </w:pPr>
    </w:p>
    <w:p w:rsidR="00DA2F45" w:rsidRDefault="00DA2F45" w:rsidP="00DA2F45">
      <w:pPr>
        <w:rPr>
          <w:b/>
          <w:sz w:val="26"/>
          <w:szCs w:val="26"/>
        </w:rPr>
      </w:pPr>
      <w:r>
        <w:rPr>
          <w:b/>
          <w:sz w:val="26"/>
          <w:szCs w:val="26"/>
        </w:rPr>
        <w:t xml:space="preserve">Про </w:t>
      </w:r>
      <w:proofErr w:type="spellStart"/>
      <w:r>
        <w:rPr>
          <w:b/>
          <w:sz w:val="26"/>
          <w:szCs w:val="26"/>
        </w:rPr>
        <w:t>внесення</w:t>
      </w:r>
      <w:proofErr w:type="spellEnd"/>
      <w:r>
        <w:rPr>
          <w:b/>
          <w:sz w:val="26"/>
          <w:szCs w:val="26"/>
        </w:rPr>
        <w:t xml:space="preserve"> </w:t>
      </w:r>
      <w:proofErr w:type="spellStart"/>
      <w:r>
        <w:rPr>
          <w:b/>
          <w:sz w:val="26"/>
          <w:szCs w:val="26"/>
        </w:rPr>
        <w:t>змін</w:t>
      </w:r>
      <w:proofErr w:type="spellEnd"/>
      <w:r>
        <w:rPr>
          <w:b/>
          <w:sz w:val="26"/>
          <w:szCs w:val="26"/>
        </w:rPr>
        <w:t xml:space="preserve"> до </w:t>
      </w:r>
      <w:proofErr w:type="spellStart"/>
      <w:r>
        <w:rPr>
          <w:b/>
          <w:sz w:val="26"/>
          <w:szCs w:val="26"/>
        </w:rPr>
        <w:t>показників</w:t>
      </w:r>
      <w:proofErr w:type="spellEnd"/>
      <w:r>
        <w:rPr>
          <w:b/>
          <w:sz w:val="26"/>
          <w:szCs w:val="26"/>
        </w:rPr>
        <w:t xml:space="preserve"> </w:t>
      </w:r>
      <w:proofErr w:type="gramStart"/>
      <w:r>
        <w:rPr>
          <w:b/>
          <w:sz w:val="26"/>
          <w:szCs w:val="26"/>
        </w:rPr>
        <w:t>районного</w:t>
      </w:r>
      <w:proofErr w:type="gramEnd"/>
      <w:r>
        <w:rPr>
          <w:b/>
          <w:sz w:val="26"/>
          <w:szCs w:val="26"/>
        </w:rPr>
        <w:t xml:space="preserve"> бюджету</w:t>
      </w:r>
    </w:p>
    <w:p w:rsidR="00DA2F45" w:rsidRDefault="00DA2F45" w:rsidP="00DA2F45">
      <w:pPr>
        <w:rPr>
          <w:b/>
          <w:sz w:val="26"/>
          <w:szCs w:val="26"/>
        </w:rPr>
      </w:pPr>
      <w:proofErr w:type="spellStart"/>
      <w:r>
        <w:rPr>
          <w:b/>
          <w:sz w:val="26"/>
          <w:szCs w:val="26"/>
        </w:rPr>
        <w:t>Золочівського</w:t>
      </w:r>
      <w:proofErr w:type="spellEnd"/>
      <w:r>
        <w:rPr>
          <w:b/>
          <w:sz w:val="26"/>
          <w:szCs w:val="26"/>
        </w:rPr>
        <w:t xml:space="preserve"> району на 2018 </w:t>
      </w:r>
      <w:proofErr w:type="spellStart"/>
      <w:proofErr w:type="gramStart"/>
      <w:r>
        <w:rPr>
          <w:b/>
          <w:sz w:val="26"/>
          <w:szCs w:val="26"/>
        </w:rPr>
        <w:t>р</w:t>
      </w:r>
      <w:proofErr w:type="gramEnd"/>
      <w:r>
        <w:rPr>
          <w:b/>
          <w:sz w:val="26"/>
          <w:szCs w:val="26"/>
        </w:rPr>
        <w:t>ік</w:t>
      </w:r>
      <w:proofErr w:type="spellEnd"/>
    </w:p>
    <w:p w:rsidR="00DA2F45" w:rsidRPr="00DA2F45" w:rsidRDefault="00DA2F45" w:rsidP="00DA2F45">
      <w:pPr>
        <w:jc w:val="both"/>
        <w:rPr>
          <w:sz w:val="26"/>
          <w:szCs w:val="26"/>
          <w:lang w:val="uk-UA"/>
        </w:rPr>
      </w:pPr>
      <w:r>
        <w:rPr>
          <w:sz w:val="26"/>
          <w:szCs w:val="26"/>
        </w:rPr>
        <w:t xml:space="preserve">       </w:t>
      </w:r>
      <w:r w:rsidRPr="00DA2F45">
        <w:rPr>
          <w:sz w:val="26"/>
          <w:szCs w:val="26"/>
          <w:lang w:val="uk-UA"/>
        </w:rPr>
        <w:t>Відповідно до вимог Бюджетного кодексу України, керуючись пунктом 17 частини першої статті 43 Закону України «Про місцеве самоврядування в Україні», з метою забезпечення своєчасного використання коштів державного бюджету на соціально-економічний розвиток окремих територій, обласного бюджету та проведення першочергових видатків розпорядників коштів,  районна рада</w:t>
      </w:r>
    </w:p>
    <w:p w:rsidR="00DA2F45" w:rsidRPr="00DA2F45" w:rsidRDefault="00DA2F45" w:rsidP="00DA2F45">
      <w:pPr>
        <w:jc w:val="both"/>
        <w:rPr>
          <w:szCs w:val="26"/>
          <w:lang w:val="uk-UA"/>
        </w:rPr>
      </w:pPr>
      <w:r w:rsidRPr="00DA2F45">
        <w:rPr>
          <w:szCs w:val="26"/>
          <w:lang w:val="uk-UA"/>
        </w:rPr>
        <w:t xml:space="preserve">                                                       В И Р І Ш И Л А :</w:t>
      </w:r>
    </w:p>
    <w:p w:rsidR="00DA2F45" w:rsidRPr="00DA2F45" w:rsidRDefault="00DA2F45" w:rsidP="00DA2F45">
      <w:pPr>
        <w:pStyle w:val="a6"/>
        <w:spacing w:after="0"/>
        <w:ind w:left="0"/>
        <w:jc w:val="both"/>
        <w:rPr>
          <w:sz w:val="27"/>
          <w:szCs w:val="27"/>
          <w:lang w:val="uk-UA"/>
        </w:rPr>
      </w:pPr>
      <w:r w:rsidRPr="00DA2F45">
        <w:rPr>
          <w:lang w:val="uk-UA"/>
        </w:rPr>
        <w:t xml:space="preserve">            1.</w:t>
      </w:r>
      <w:r w:rsidRPr="00DA2F45">
        <w:rPr>
          <w:sz w:val="27"/>
          <w:szCs w:val="27"/>
          <w:lang w:val="uk-UA"/>
        </w:rPr>
        <w:t xml:space="preserve"> Внести зміни і доповнення до  рішення сесії районної ради від 18.12. 2017 №261 «Про районний бюджет </w:t>
      </w:r>
      <w:proofErr w:type="spellStart"/>
      <w:r w:rsidRPr="00DA2F45">
        <w:rPr>
          <w:sz w:val="27"/>
          <w:szCs w:val="27"/>
          <w:lang w:val="uk-UA"/>
        </w:rPr>
        <w:t>Золочівського</w:t>
      </w:r>
      <w:proofErr w:type="spellEnd"/>
      <w:r w:rsidRPr="00DA2F45">
        <w:rPr>
          <w:sz w:val="27"/>
          <w:szCs w:val="27"/>
          <w:lang w:val="uk-UA"/>
        </w:rPr>
        <w:t xml:space="preserve"> району на 2018 рік», а саме:</w:t>
      </w:r>
    </w:p>
    <w:p w:rsidR="00DA2F45" w:rsidRPr="00DA2F45" w:rsidRDefault="00DA2F45" w:rsidP="00DA2F45">
      <w:pPr>
        <w:pStyle w:val="a6"/>
        <w:spacing w:after="0"/>
        <w:ind w:left="0"/>
        <w:jc w:val="both"/>
        <w:rPr>
          <w:sz w:val="27"/>
          <w:szCs w:val="27"/>
          <w:lang w:val="uk-UA"/>
        </w:rPr>
      </w:pPr>
      <w:r w:rsidRPr="00DA2F45">
        <w:rPr>
          <w:sz w:val="27"/>
          <w:szCs w:val="27"/>
          <w:lang w:val="uk-UA"/>
        </w:rPr>
        <w:t xml:space="preserve">             В абзаці другому пункту 1 збільшити загальний обсяг доходів районного бюджету на 2018 рік на 3102500 грн., у тому числі доходів загального фонду 3102500 грн. згідно з додатком №1.</w:t>
      </w:r>
    </w:p>
    <w:p w:rsidR="00DA2F45" w:rsidRPr="00DA2F45" w:rsidRDefault="00DA2F45" w:rsidP="00DA2F45">
      <w:pPr>
        <w:pStyle w:val="a6"/>
        <w:spacing w:after="0"/>
        <w:ind w:left="0"/>
        <w:jc w:val="both"/>
        <w:rPr>
          <w:sz w:val="26"/>
          <w:szCs w:val="26"/>
          <w:lang w:val="uk-UA"/>
        </w:rPr>
      </w:pPr>
      <w:r w:rsidRPr="00DA2F45">
        <w:rPr>
          <w:sz w:val="27"/>
          <w:szCs w:val="27"/>
          <w:lang w:val="uk-UA"/>
        </w:rPr>
        <w:t xml:space="preserve">         </w:t>
      </w:r>
      <w:r w:rsidRPr="00DA2F45">
        <w:rPr>
          <w:sz w:val="26"/>
          <w:szCs w:val="26"/>
          <w:lang w:val="uk-UA"/>
        </w:rPr>
        <w:t xml:space="preserve">    В абзаці третьому пункту 1 збільшити загальний обсяг видатків районного бюджету на 2018 рік на суму 3102500 грн. у тому числі видатки загального фонду на суму 850000 грн., видатки спеціального фонду на 2252500 грн., з них бюджету розвитку – 2252500 грн.</w:t>
      </w:r>
      <w:r w:rsidRPr="00DA2F45">
        <w:rPr>
          <w:sz w:val="27"/>
          <w:szCs w:val="27"/>
          <w:lang w:val="uk-UA"/>
        </w:rPr>
        <w:t xml:space="preserve"> згідно з додатком №3.</w:t>
      </w:r>
    </w:p>
    <w:p w:rsidR="00DA2F45" w:rsidRPr="00DA2F45" w:rsidRDefault="00DA2F45" w:rsidP="00DA2F45">
      <w:pPr>
        <w:jc w:val="both"/>
        <w:rPr>
          <w:sz w:val="26"/>
          <w:szCs w:val="26"/>
          <w:lang w:val="uk-UA"/>
        </w:rPr>
      </w:pPr>
      <w:r w:rsidRPr="00DA2F45">
        <w:rPr>
          <w:sz w:val="26"/>
          <w:szCs w:val="26"/>
          <w:lang w:val="uk-UA"/>
        </w:rPr>
        <w:t xml:space="preserve">              В абзаці четвертому пункту 1 зменшити дефіцит загального фонду районного бюджету на 2018 рік на суму 502500 грн., джерелом покриття якого установити спрямування вільного залишку коштів та передачу коштів із загального фонду бюджету до бюджету розвитку (спеціального фонду) </w:t>
      </w:r>
      <w:r w:rsidRPr="00DA2F45">
        <w:rPr>
          <w:sz w:val="27"/>
          <w:szCs w:val="27"/>
          <w:lang w:val="uk-UA"/>
        </w:rPr>
        <w:t>згідно з додатком №2</w:t>
      </w:r>
      <w:r w:rsidRPr="00DA2F45">
        <w:rPr>
          <w:sz w:val="26"/>
          <w:szCs w:val="26"/>
          <w:lang w:val="uk-UA"/>
        </w:rPr>
        <w:t>;</w:t>
      </w:r>
    </w:p>
    <w:p w:rsidR="00DA2F45" w:rsidRPr="00DA2F45" w:rsidRDefault="00DA2F45" w:rsidP="00DA2F45">
      <w:pPr>
        <w:jc w:val="both"/>
        <w:rPr>
          <w:sz w:val="26"/>
          <w:szCs w:val="26"/>
          <w:lang w:val="uk-UA"/>
        </w:rPr>
      </w:pPr>
      <w:r w:rsidRPr="00DA2F45">
        <w:rPr>
          <w:sz w:val="26"/>
          <w:szCs w:val="26"/>
          <w:lang w:val="uk-UA"/>
        </w:rPr>
        <w:lastRenderedPageBreak/>
        <w:t xml:space="preserve">             В абзаці п’ятому пункту 1  збільшити дефіцит спеціального фонду районного бюджету на 2018 рік у сумі 2252500 грн. у тому числі бюджету розвитку – 2252500 грн., джерелом покриття якого визначити надходження коштів із загального фонду до бюджету розвитку спеціального фонду </w:t>
      </w:r>
      <w:r w:rsidRPr="00DA2F45">
        <w:rPr>
          <w:sz w:val="27"/>
          <w:szCs w:val="27"/>
          <w:lang w:val="uk-UA"/>
        </w:rPr>
        <w:t>згідно з додатком №2</w:t>
      </w:r>
      <w:r w:rsidRPr="00DA2F45">
        <w:rPr>
          <w:sz w:val="26"/>
          <w:szCs w:val="26"/>
          <w:lang w:val="uk-UA"/>
        </w:rPr>
        <w:t>.</w:t>
      </w:r>
    </w:p>
    <w:p w:rsidR="00DA2F45" w:rsidRPr="00DA2F45" w:rsidRDefault="00DA2F45" w:rsidP="00DA2F45">
      <w:pPr>
        <w:jc w:val="both"/>
        <w:rPr>
          <w:sz w:val="26"/>
          <w:szCs w:val="26"/>
          <w:lang w:val="uk-UA"/>
        </w:rPr>
      </w:pPr>
      <w:r w:rsidRPr="00DA2F45">
        <w:rPr>
          <w:sz w:val="26"/>
          <w:szCs w:val="26"/>
          <w:lang w:val="uk-UA"/>
        </w:rPr>
        <w:t xml:space="preserve">             У абзаці першому пункту 5 внести зміни в обсяг видатків районного бюджету на реалізацію місцевих (регіональних) програм  згідно з додатком №6.</w:t>
      </w:r>
    </w:p>
    <w:p w:rsidR="00DA2F45" w:rsidRPr="00DA2F45" w:rsidRDefault="00DA2F45" w:rsidP="00DA2F45">
      <w:pPr>
        <w:jc w:val="both"/>
        <w:rPr>
          <w:sz w:val="26"/>
          <w:szCs w:val="26"/>
          <w:lang w:val="uk-UA"/>
        </w:rPr>
      </w:pPr>
      <w:r w:rsidRPr="00DA2F45">
        <w:rPr>
          <w:sz w:val="26"/>
          <w:szCs w:val="26"/>
          <w:lang w:val="uk-UA"/>
        </w:rPr>
        <w:tab/>
        <w:t xml:space="preserve">  В абзаці другому пункту 5 збільшити перелік об’єктів (видатки), фінансування яких буде здійснено за рахунок коштів бюджету розвитку згідно з додатком №8.</w:t>
      </w:r>
    </w:p>
    <w:p w:rsidR="00DA2F45" w:rsidRPr="00DA2F45" w:rsidRDefault="00DA2F45" w:rsidP="00DA2F45">
      <w:pPr>
        <w:jc w:val="both"/>
        <w:rPr>
          <w:iCs/>
          <w:sz w:val="26"/>
          <w:szCs w:val="26"/>
          <w:lang w:val="uk-UA" w:eastAsia="uk-UA"/>
        </w:rPr>
      </w:pPr>
      <w:r w:rsidRPr="00DA2F45">
        <w:rPr>
          <w:sz w:val="26"/>
          <w:szCs w:val="26"/>
          <w:lang w:val="uk-UA"/>
        </w:rPr>
        <w:t xml:space="preserve">             2. Додатки №1,2,3,6,8 до цього рішення є його невід’ємною частиною.</w:t>
      </w:r>
    </w:p>
    <w:p w:rsidR="00DA2F45" w:rsidRPr="00DA2F45" w:rsidRDefault="00DA2F45" w:rsidP="00DA2F45">
      <w:pPr>
        <w:jc w:val="both"/>
        <w:rPr>
          <w:sz w:val="26"/>
          <w:szCs w:val="26"/>
          <w:lang w:val="uk-UA"/>
        </w:rPr>
      </w:pPr>
      <w:r w:rsidRPr="00DA2F45">
        <w:rPr>
          <w:sz w:val="26"/>
          <w:szCs w:val="26"/>
          <w:lang w:val="uk-UA"/>
        </w:rPr>
        <w:t xml:space="preserve">             3. Контроль за виконанням рішення покласти на постійну комісію з питань бюджету і фінансів. </w:t>
      </w:r>
    </w:p>
    <w:p w:rsidR="00DA2F45" w:rsidRPr="00DA2F45" w:rsidRDefault="00DA2F45" w:rsidP="00DA2F45">
      <w:pPr>
        <w:jc w:val="both"/>
        <w:rPr>
          <w:b/>
          <w:sz w:val="16"/>
          <w:szCs w:val="16"/>
          <w:lang w:val="uk-UA"/>
        </w:rPr>
      </w:pPr>
    </w:p>
    <w:p w:rsidR="00DA2F45" w:rsidRPr="00DA2F45" w:rsidRDefault="00DA2F45" w:rsidP="00DA2F45">
      <w:pPr>
        <w:jc w:val="both"/>
        <w:rPr>
          <w:sz w:val="26"/>
          <w:szCs w:val="26"/>
          <w:lang w:val="uk-UA"/>
        </w:rPr>
      </w:pPr>
      <w:r w:rsidRPr="00DA2F45">
        <w:rPr>
          <w:sz w:val="26"/>
          <w:szCs w:val="26"/>
          <w:lang w:val="uk-UA"/>
        </w:rPr>
        <w:t xml:space="preserve">           Голова районної ради                                                    Олег Банах</w:t>
      </w:r>
    </w:p>
    <w:p w:rsidR="000C10A1" w:rsidRPr="00DA2F45" w:rsidRDefault="000C10A1" w:rsidP="00BE6D5A">
      <w:pPr>
        <w:rPr>
          <w:sz w:val="16"/>
          <w:szCs w:val="16"/>
        </w:rPr>
      </w:pPr>
    </w:p>
    <w:p w:rsidR="00BE6D5A" w:rsidRPr="000C10A1" w:rsidRDefault="00BE6D5A" w:rsidP="00BE6D5A">
      <w:pPr>
        <w:rPr>
          <w:b/>
          <w:sz w:val="26"/>
          <w:szCs w:val="26"/>
          <w:lang w:val="uk-UA"/>
        </w:rPr>
      </w:pPr>
      <w:r w:rsidRPr="000C10A1">
        <w:rPr>
          <w:b/>
          <w:sz w:val="26"/>
          <w:szCs w:val="26"/>
          <w:lang w:val="uk-UA"/>
        </w:rPr>
        <w:t xml:space="preserve">Про затвердження технічних документацій з нормативних </w:t>
      </w:r>
    </w:p>
    <w:p w:rsidR="00BE6D5A" w:rsidRPr="000C10A1" w:rsidRDefault="00BE6D5A" w:rsidP="00BE6D5A">
      <w:pPr>
        <w:rPr>
          <w:b/>
          <w:sz w:val="26"/>
          <w:szCs w:val="26"/>
          <w:lang w:val="uk-UA"/>
        </w:rPr>
      </w:pPr>
      <w:r w:rsidRPr="000C10A1">
        <w:rPr>
          <w:b/>
          <w:sz w:val="26"/>
          <w:szCs w:val="26"/>
          <w:lang w:val="uk-UA"/>
        </w:rPr>
        <w:t xml:space="preserve">грошових оцінок земельних ділянок на території </w:t>
      </w:r>
    </w:p>
    <w:p w:rsidR="00BE6D5A" w:rsidRPr="000C10A1" w:rsidRDefault="00BE6D5A" w:rsidP="00BE6D5A">
      <w:pPr>
        <w:rPr>
          <w:b/>
          <w:sz w:val="26"/>
          <w:szCs w:val="26"/>
          <w:lang w:val="uk-UA"/>
        </w:rPr>
      </w:pPr>
      <w:proofErr w:type="spellStart"/>
      <w:r w:rsidRPr="000C10A1">
        <w:rPr>
          <w:b/>
          <w:sz w:val="26"/>
          <w:szCs w:val="26"/>
          <w:lang w:val="uk-UA"/>
        </w:rPr>
        <w:t>Бортківської</w:t>
      </w:r>
      <w:proofErr w:type="spellEnd"/>
      <w:r w:rsidRPr="000C10A1">
        <w:rPr>
          <w:b/>
          <w:sz w:val="26"/>
          <w:szCs w:val="26"/>
          <w:lang w:val="uk-UA"/>
        </w:rPr>
        <w:t xml:space="preserve"> сільської ради (за межами населеного пункту)</w:t>
      </w:r>
    </w:p>
    <w:p w:rsidR="00BE6D5A" w:rsidRPr="000C10A1" w:rsidRDefault="00BE6D5A" w:rsidP="00BE6D5A">
      <w:pPr>
        <w:pStyle w:val="31"/>
        <w:spacing w:after="0"/>
        <w:ind w:firstLine="708"/>
        <w:jc w:val="both"/>
        <w:rPr>
          <w:sz w:val="26"/>
          <w:szCs w:val="26"/>
          <w:lang w:val="uk-UA"/>
        </w:rPr>
      </w:pPr>
      <w:r w:rsidRPr="000C10A1">
        <w:rPr>
          <w:sz w:val="26"/>
          <w:szCs w:val="26"/>
          <w:lang w:val="uk-UA"/>
        </w:rPr>
        <w:t>Розглянувши листи ПП «Фірма «</w:t>
      </w:r>
      <w:proofErr w:type="spellStart"/>
      <w:r w:rsidRPr="000C10A1">
        <w:rPr>
          <w:sz w:val="26"/>
          <w:szCs w:val="26"/>
          <w:lang w:val="uk-UA"/>
        </w:rPr>
        <w:t>Сомгіз</w:t>
      </w:r>
      <w:proofErr w:type="spellEnd"/>
      <w:r w:rsidRPr="000C10A1">
        <w:rPr>
          <w:sz w:val="26"/>
          <w:szCs w:val="26"/>
          <w:lang w:val="uk-UA"/>
        </w:rPr>
        <w:t>»  від 12.06.2018 року №1144 і від 13.07.2018 №1364 та технічні документації з нормативних грошових оцінок земельних ділянок, відповідно до ст.23 Закону України «Про оцінку земель», враховуючи пропозиції президії та постійних комісій районної ради, керуючись пунктом 21 частини 1 ст.43 Закону України «Про місцеве самоврядування в Україні», районна рада</w:t>
      </w:r>
    </w:p>
    <w:p w:rsidR="00BE6D5A" w:rsidRPr="000C10A1" w:rsidRDefault="00BE6D5A" w:rsidP="00BE6D5A">
      <w:pPr>
        <w:ind w:firstLine="720"/>
        <w:jc w:val="center"/>
        <w:rPr>
          <w:sz w:val="26"/>
          <w:szCs w:val="26"/>
          <w:lang w:val="uk-UA"/>
        </w:rPr>
      </w:pPr>
      <w:r w:rsidRPr="000C10A1">
        <w:rPr>
          <w:sz w:val="26"/>
          <w:szCs w:val="26"/>
          <w:lang w:val="uk-UA"/>
        </w:rPr>
        <w:t>В И Р І Ш И Л А:</w:t>
      </w:r>
    </w:p>
    <w:p w:rsidR="00BE6D5A" w:rsidRPr="000C10A1" w:rsidRDefault="00BE6D5A" w:rsidP="00BE6D5A">
      <w:pPr>
        <w:shd w:val="clear" w:color="auto" w:fill="FFFFFF"/>
        <w:jc w:val="both"/>
        <w:rPr>
          <w:sz w:val="26"/>
          <w:szCs w:val="26"/>
          <w:lang w:val="uk-UA"/>
        </w:rPr>
      </w:pPr>
      <w:r w:rsidRPr="000C10A1">
        <w:rPr>
          <w:sz w:val="26"/>
          <w:szCs w:val="26"/>
          <w:lang w:val="uk-UA"/>
        </w:rPr>
        <w:t xml:space="preserve">          1. Затвердити технічні документації про нормативні грошові оцінки земельних ділянок сільськогосподарського призначення державної власності, що включені в перелік земельних ділянок для продажу права оренди на земельних торгах для ведення товарного сільськогосподарського виробництва, які розташовані на території </w:t>
      </w:r>
      <w:proofErr w:type="spellStart"/>
      <w:r w:rsidRPr="000C10A1">
        <w:rPr>
          <w:sz w:val="26"/>
          <w:szCs w:val="26"/>
          <w:lang w:val="uk-UA"/>
        </w:rPr>
        <w:t>Бортківської</w:t>
      </w:r>
      <w:proofErr w:type="spellEnd"/>
      <w:r w:rsidRPr="000C10A1">
        <w:rPr>
          <w:sz w:val="26"/>
          <w:szCs w:val="26"/>
          <w:lang w:val="uk-UA"/>
        </w:rPr>
        <w:t xml:space="preserve"> сільської ради (за межами населеного пункту):</w:t>
      </w:r>
    </w:p>
    <w:p w:rsidR="00BE6D5A" w:rsidRPr="000C10A1" w:rsidRDefault="00BE6D5A" w:rsidP="00BE6D5A">
      <w:pPr>
        <w:shd w:val="clear" w:color="auto" w:fill="FFFFFF"/>
        <w:ind w:firstLine="708"/>
        <w:jc w:val="both"/>
        <w:rPr>
          <w:sz w:val="26"/>
          <w:szCs w:val="26"/>
          <w:lang w:val="uk-UA"/>
        </w:rPr>
      </w:pPr>
      <w:r w:rsidRPr="000C10A1">
        <w:rPr>
          <w:sz w:val="26"/>
          <w:szCs w:val="26"/>
          <w:lang w:val="uk-UA"/>
        </w:rPr>
        <w:t>- площею 17,2076га, в сумі 124704,17 (сто двадцять чотири тисячі сімсот чотири гривні 17 коп.);</w:t>
      </w:r>
    </w:p>
    <w:p w:rsidR="00BE6D5A" w:rsidRPr="000C10A1" w:rsidRDefault="00BE6D5A" w:rsidP="00BE6D5A">
      <w:pPr>
        <w:shd w:val="clear" w:color="auto" w:fill="FFFFFF"/>
        <w:ind w:firstLine="708"/>
        <w:jc w:val="both"/>
        <w:rPr>
          <w:sz w:val="26"/>
          <w:szCs w:val="26"/>
          <w:lang w:val="uk-UA"/>
        </w:rPr>
      </w:pPr>
      <w:r w:rsidRPr="000C10A1">
        <w:rPr>
          <w:sz w:val="26"/>
          <w:szCs w:val="26"/>
          <w:lang w:val="uk-UA"/>
        </w:rPr>
        <w:t>- площею 16,4300га, в сумі 109854,11 (сто дев’ять тисяч вісімсот  п’ятдесят чотири гривні 11 коп.).</w:t>
      </w:r>
    </w:p>
    <w:p w:rsidR="00BE6D5A" w:rsidRPr="000C10A1" w:rsidRDefault="00BE6D5A" w:rsidP="00BE6D5A">
      <w:pPr>
        <w:shd w:val="clear" w:color="auto" w:fill="FFFFFF"/>
        <w:ind w:firstLine="708"/>
        <w:jc w:val="both"/>
        <w:rPr>
          <w:sz w:val="26"/>
          <w:szCs w:val="26"/>
          <w:lang w:val="uk-UA"/>
        </w:rPr>
      </w:pPr>
      <w:r w:rsidRPr="000C10A1">
        <w:rPr>
          <w:sz w:val="26"/>
          <w:szCs w:val="26"/>
          <w:lang w:val="uk-UA"/>
        </w:rPr>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0C10A1">
        <w:rPr>
          <w:sz w:val="26"/>
          <w:szCs w:val="26"/>
          <w:lang w:val="uk-UA"/>
        </w:rPr>
        <w:t>Цибрій</w:t>
      </w:r>
      <w:proofErr w:type="spellEnd"/>
      <w:r w:rsidRPr="000C10A1">
        <w:rPr>
          <w:sz w:val="26"/>
          <w:szCs w:val="26"/>
          <w:lang w:val="uk-UA"/>
        </w:rPr>
        <w:t>).</w:t>
      </w:r>
    </w:p>
    <w:p w:rsidR="00BE6D5A" w:rsidRPr="00DA2F45" w:rsidRDefault="00BE6D5A" w:rsidP="00BE6D5A">
      <w:pPr>
        <w:jc w:val="both"/>
        <w:rPr>
          <w:sz w:val="16"/>
          <w:szCs w:val="16"/>
          <w:lang w:val="uk-UA"/>
        </w:rPr>
      </w:pPr>
    </w:p>
    <w:p w:rsidR="00BE6D5A" w:rsidRPr="000C10A1" w:rsidRDefault="00BE6D5A" w:rsidP="00BE6D5A">
      <w:pPr>
        <w:jc w:val="both"/>
        <w:rPr>
          <w:sz w:val="26"/>
          <w:szCs w:val="26"/>
          <w:lang w:val="uk-UA"/>
        </w:rPr>
      </w:pPr>
      <w:r w:rsidRPr="000C10A1">
        <w:rPr>
          <w:sz w:val="26"/>
          <w:szCs w:val="26"/>
          <w:lang w:val="uk-UA"/>
        </w:rPr>
        <w:t xml:space="preserve">        Голова районної ради                                                   Олег Банах</w:t>
      </w:r>
    </w:p>
    <w:p w:rsidR="00BE6D5A" w:rsidRPr="000C10A1" w:rsidRDefault="00BE6D5A" w:rsidP="00BE6D5A">
      <w:pPr>
        <w:rPr>
          <w:b/>
          <w:sz w:val="26"/>
          <w:szCs w:val="26"/>
          <w:lang w:val="uk-UA"/>
        </w:rPr>
      </w:pPr>
      <w:r w:rsidRPr="000C10A1">
        <w:rPr>
          <w:b/>
          <w:sz w:val="26"/>
          <w:szCs w:val="26"/>
          <w:lang w:val="uk-UA"/>
        </w:rPr>
        <w:t xml:space="preserve">Про затвердження технічної документації з нормативної </w:t>
      </w:r>
    </w:p>
    <w:p w:rsidR="00BE6D5A" w:rsidRPr="000C10A1" w:rsidRDefault="00BE6D5A" w:rsidP="00BE6D5A">
      <w:pPr>
        <w:rPr>
          <w:b/>
          <w:sz w:val="26"/>
          <w:szCs w:val="26"/>
          <w:lang w:val="uk-UA"/>
        </w:rPr>
      </w:pPr>
      <w:r w:rsidRPr="000C10A1">
        <w:rPr>
          <w:b/>
          <w:sz w:val="26"/>
          <w:szCs w:val="26"/>
          <w:lang w:val="uk-UA"/>
        </w:rPr>
        <w:t xml:space="preserve">грошової оцінки земельної ділянки на території </w:t>
      </w:r>
    </w:p>
    <w:p w:rsidR="00BE6D5A" w:rsidRPr="000C10A1" w:rsidRDefault="00BE6D5A" w:rsidP="00BE6D5A">
      <w:pPr>
        <w:rPr>
          <w:b/>
          <w:sz w:val="26"/>
          <w:szCs w:val="26"/>
          <w:lang w:val="uk-UA"/>
        </w:rPr>
      </w:pPr>
      <w:proofErr w:type="spellStart"/>
      <w:r w:rsidRPr="000C10A1">
        <w:rPr>
          <w:b/>
          <w:sz w:val="26"/>
          <w:szCs w:val="26"/>
          <w:lang w:val="uk-UA"/>
        </w:rPr>
        <w:t>Почапівської</w:t>
      </w:r>
      <w:proofErr w:type="spellEnd"/>
      <w:r w:rsidRPr="000C10A1">
        <w:rPr>
          <w:b/>
          <w:sz w:val="26"/>
          <w:szCs w:val="26"/>
          <w:lang w:val="uk-UA"/>
        </w:rPr>
        <w:t xml:space="preserve"> сільської ради (за межами населеного пункту)</w:t>
      </w:r>
    </w:p>
    <w:p w:rsidR="00BE6D5A" w:rsidRPr="000C10A1" w:rsidRDefault="00BE6D5A" w:rsidP="00BE6D5A">
      <w:pPr>
        <w:pStyle w:val="31"/>
        <w:spacing w:after="0"/>
        <w:ind w:firstLine="708"/>
        <w:jc w:val="both"/>
        <w:rPr>
          <w:i/>
          <w:sz w:val="26"/>
          <w:szCs w:val="26"/>
          <w:lang w:val="uk-UA"/>
        </w:rPr>
      </w:pPr>
      <w:r w:rsidRPr="000C10A1">
        <w:rPr>
          <w:sz w:val="26"/>
          <w:szCs w:val="26"/>
          <w:lang w:val="uk-UA"/>
        </w:rPr>
        <w:t>Розглянувши лист ПП «Фірма «</w:t>
      </w:r>
      <w:proofErr w:type="spellStart"/>
      <w:r w:rsidRPr="000C10A1">
        <w:rPr>
          <w:sz w:val="26"/>
          <w:szCs w:val="26"/>
          <w:lang w:val="uk-UA"/>
        </w:rPr>
        <w:t>Сомгіз</w:t>
      </w:r>
      <w:proofErr w:type="spellEnd"/>
      <w:r w:rsidRPr="000C10A1">
        <w:rPr>
          <w:sz w:val="26"/>
          <w:szCs w:val="26"/>
          <w:lang w:val="uk-UA"/>
        </w:rPr>
        <w:t>»  від 09.07.2018 року №1327 та технічну документацію з нормативної грошової оцінки земельної ділянки, відповідно до ст.23 Закону України «Про оцінку земель», враховуючи пропозиції президії та постійних комісій районної ради, керуючись пунктом 21 частини 1 ст.43 Закону України «Про місцеве самоврядування в Україні», районна рада</w:t>
      </w:r>
    </w:p>
    <w:p w:rsidR="00BE6D5A" w:rsidRPr="000C10A1" w:rsidRDefault="00BE6D5A" w:rsidP="00BE6D5A">
      <w:pPr>
        <w:ind w:firstLine="720"/>
        <w:jc w:val="center"/>
        <w:rPr>
          <w:sz w:val="26"/>
          <w:szCs w:val="26"/>
          <w:lang w:val="uk-UA"/>
        </w:rPr>
      </w:pPr>
      <w:r w:rsidRPr="000C10A1">
        <w:rPr>
          <w:sz w:val="26"/>
          <w:szCs w:val="26"/>
          <w:lang w:val="uk-UA"/>
        </w:rPr>
        <w:t>В И Р І Ш И Л А:</w:t>
      </w:r>
    </w:p>
    <w:p w:rsidR="00BE6D5A" w:rsidRPr="000C10A1" w:rsidRDefault="00BE6D5A" w:rsidP="00BE6D5A">
      <w:pPr>
        <w:shd w:val="clear" w:color="auto" w:fill="FFFFFF"/>
        <w:jc w:val="both"/>
        <w:rPr>
          <w:sz w:val="26"/>
          <w:szCs w:val="26"/>
          <w:lang w:val="uk-UA"/>
        </w:rPr>
      </w:pPr>
      <w:r w:rsidRPr="000C10A1">
        <w:rPr>
          <w:sz w:val="26"/>
          <w:szCs w:val="26"/>
          <w:lang w:val="uk-UA"/>
        </w:rPr>
        <w:t xml:space="preserve">          1. Затвердити технічну документацію про нормативну грошову оцінку земельної ділянки сільськогосподарського призначення державної власності, що включена в перелік земельних ділянок для продажу права оренди на земельних торгах для ведення товарного сільськогосподарського виробництва, яка розташована на </w:t>
      </w:r>
      <w:r w:rsidRPr="000C10A1">
        <w:rPr>
          <w:sz w:val="26"/>
          <w:szCs w:val="26"/>
          <w:lang w:val="uk-UA"/>
        </w:rPr>
        <w:lastRenderedPageBreak/>
        <w:t xml:space="preserve">території  </w:t>
      </w:r>
      <w:proofErr w:type="spellStart"/>
      <w:r w:rsidRPr="000C10A1">
        <w:rPr>
          <w:sz w:val="26"/>
          <w:szCs w:val="26"/>
          <w:lang w:val="uk-UA"/>
        </w:rPr>
        <w:t>Почапівської</w:t>
      </w:r>
      <w:proofErr w:type="spellEnd"/>
      <w:r w:rsidRPr="000C10A1">
        <w:rPr>
          <w:sz w:val="26"/>
          <w:szCs w:val="26"/>
          <w:lang w:val="uk-UA"/>
        </w:rPr>
        <w:t xml:space="preserve"> сільської ради (за межами населеного пункту) площею 6,6800га, в сумі 102979,25 (сто дві  тисячі дев’ятсот  сімдесят дев’ять гривень 25 коп.).</w:t>
      </w:r>
    </w:p>
    <w:p w:rsidR="00BE6D5A" w:rsidRPr="000C10A1" w:rsidRDefault="00BE6D5A" w:rsidP="00BE6D5A">
      <w:pPr>
        <w:shd w:val="clear" w:color="auto" w:fill="FFFFFF"/>
        <w:ind w:firstLine="708"/>
        <w:jc w:val="both"/>
        <w:rPr>
          <w:sz w:val="26"/>
          <w:szCs w:val="26"/>
          <w:lang w:val="uk-UA"/>
        </w:rPr>
      </w:pPr>
      <w:r w:rsidRPr="000C10A1">
        <w:rPr>
          <w:sz w:val="26"/>
          <w:szCs w:val="26"/>
          <w:lang w:val="uk-UA"/>
        </w:rPr>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0C10A1">
        <w:rPr>
          <w:sz w:val="26"/>
          <w:szCs w:val="26"/>
          <w:lang w:val="uk-UA"/>
        </w:rPr>
        <w:t>Цибрій</w:t>
      </w:r>
      <w:proofErr w:type="spellEnd"/>
      <w:r w:rsidRPr="000C10A1">
        <w:rPr>
          <w:sz w:val="26"/>
          <w:szCs w:val="26"/>
          <w:lang w:val="uk-UA"/>
        </w:rPr>
        <w:t>).</w:t>
      </w:r>
    </w:p>
    <w:p w:rsidR="00BE6D5A" w:rsidRPr="000C10A1" w:rsidRDefault="00BE6D5A" w:rsidP="00BE6D5A">
      <w:pPr>
        <w:jc w:val="both"/>
        <w:rPr>
          <w:sz w:val="26"/>
          <w:szCs w:val="26"/>
          <w:lang w:val="uk-UA"/>
        </w:rPr>
      </w:pPr>
    </w:p>
    <w:p w:rsidR="00BE6D5A" w:rsidRPr="000C10A1" w:rsidRDefault="00BE6D5A" w:rsidP="00BE6D5A">
      <w:pPr>
        <w:jc w:val="both"/>
        <w:rPr>
          <w:sz w:val="26"/>
          <w:szCs w:val="26"/>
          <w:lang w:val="uk-UA"/>
        </w:rPr>
      </w:pPr>
      <w:r w:rsidRPr="000C10A1">
        <w:rPr>
          <w:sz w:val="26"/>
          <w:szCs w:val="26"/>
          <w:lang w:val="uk-UA"/>
        </w:rPr>
        <w:t xml:space="preserve">        Голова районної ради                                                   Олег Банах</w:t>
      </w:r>
    </w:p>
    <w:p w:rsidR="00BE6D5A" w:rsidRDefault="00BE6D5A" w:rsidP="00BE6D5A">
      <w:pPr>
        <w:jc w:val="both"/>
        <w:rPr>
          <w:sz w:val="26"/>
          <w:szCs w:val="26"/>
          <w:lang w:val="uk-UA"/>
        </w:rPr>
      </w:pPr>
    </w:p>
    <w:p w:rsidR="00BE6D5A" w:rsidRPr="000C10A1" w:rsidRDefault="00BE6D5A" w:rsidP="00BE6D5A">
      <w:pPr>
        <w:rPr>
          <w:b/>
          <w:sz w:val="26"/>
          <w:szCs w:val="26"/>
          <w:lang w:val="uk-UA"/>
        </w:rPr>
      </w:pPr>
      <w:r w:rsidRPr="000C10A1">
        <w:rPr>
          <w:b/>
          <w:sz w:val="26"/>
          <w:szCs w:val="26"/>
          <w:lang w:val="uk-UA"/>
        </w:rPr>
        <w:t xml:space="preserve">Про затвердження технічної документації з нормативної </w:t>
      </w:r>
    </w:p>
    <w:p w:rsidR="00BE6D5A" w:rsidRPr="000C10A1" w:rsidRDefault="00BE6D5A" w:rsidP="00BE6D5A">
      <w:pPr>
        <w:rPr>
          <w:b/>
          <w:sz w:val="26"/>
          <w:szCs w:val="26"/>
          <w:lang w:val="uk-UA"/>
        </w:rPr>
      </w:pPr>
      <w:r w:rsidRPr="000C10A1">
        <w:rPr>
          <w:b/>
          <w:sz w:val="26"/>
          <w:szCs w:val="26"/>
          <w:lang w:val="uk-UA"/>
        </w:rPr>
        <w:t xml:space="preserve">грошової оцінки земельної ділянки на території </w:t>
      </w:r>
    </w:p>
    <w:p w:rsidR="00BE6D5A" w:rsidRPr="000C10A1" w:rsidRDefault="00BE6D5A" w:rsidP="00BE6D5A">
      <w:pPr>
        <w:rPr>
          <w:b/>
          <w:sz w:val="26"/>
          <w:szCs w:val="26"/>
          <w:lang w:val="uk-UA"/>
        </w:rPr>
      </w:pPr>
      <w:proofErr w:type="spellStart"/>
      <w:r w:rsidRPr="000C10A1">
        <w:rPr>
          <w:b/>
          <w:sz w:val="26"/>
          <w:szCs w:val="26"/>
          <w:lang w:val="uk-UA"/>
        </w:rPr>
        <w:t>Білокамінської</w:t>
      </w:r>
      <w:proofErr w:type="spellEnd"/>
      <w:r w:rsidRPr="000C10A1">
        <w:rPr>
          <w:b/>
          <w:sz w:val="26"/>
          <w:szCs w:val="26"/>
          <w:lang w:val="uk-UA"/>
        </w:rPr>
        <w:t xml:space="preserve"> сільської ради (за межами населеного пункту)</w:t>
      </w:r>
    </w:p>
    <w:p w:rsidR="00BE6D5A" w:rsidRPr="000C10A1" w:rsidRDefault="00BE6D5A" w:rsidP="00BE6D5A">
      <w:pPr>
        <w:pStyle w:val="31"/>
        <w:spacing w:after="0"/>
        <w:ind w:firstLine="708"/>
        <w:jc w:val="both"/>
        <w:rPr>
          <w:i/>
          <w:sz w:val="26"/>
          <w:szCs w:val="26"/>
          <w:lang w:val="uk-UA"/>
        </w:rPr>
      </w:pPr>
      <w:r w:rsidRPr="000C10A1">
        <w:rPr>
          <w:sz w:val="26"/>
          <w:szCs w:val="26"/>
          <w:lang w:val="uk-UA"/>
        </w:rPr>
        <w:t>Розглянувши лист ПП «Фірма «</w:t>
      </w:r>
      <w:proofErr w:type="spellStart"/>
      <w:r w:rsidRPr="000C10A1">
        <w:rPr>
          <w:sz w:val="26"/>
          <w:szCs w:val="26"/>
          <w:lang w:val="uk-UA"/>
        </w:rPr>
        <w:t>Сомгіз</w:t>
      </w:r>
      <w:proofErr w:type="spellEnd"/>
      <w:r w:rsidRPr="000C10A1">
        <w:rPr>
          <w:sz w:val="26"/>
          <w:szCs w:val="26"/>
          <w:lang w:val="uk-UA"/>
        </w:rPr>
        <w:t>»  від 09.07.2018 року №1328 та технічну документацію з нормативної грошової оцінки земельної ділянки, відповідно до ст.23 Закону України «Про оцінку земель», враховуючи пропозиції президії та постійних комісій районної ради, керуючись пунктом 21 частини 1 ст.43 Закону України «Про місцеве самоврядування в Україні», районна рада</w:t>
      </w:r>
    </w:p>
    <w:p w:rsidR="00BE6D5A" w:rsidRPr="000C10A1" w:rsidRDefault="00BE6D5A" w:rsidP="00BE6D5A">
      <w:pPr>
        <w:ind w:firstLine="720"/>
        <w:jc w:val="center"/>
        <w:rPr>
          <w:sz w:val="26"/>
          <w:szCs w:val="26"/>
          <w:lang w:val="uk-UA"/>
        </w:rPr>
      </w:pPr>
      <w:r w:rsidRPr="000C10A1">
        <w:rPr>
          <w:sz w:val="26"/>
          <w:szCs w:val="26"/>
          <w:lang w:val="uk-UA"/>
        </w:rPr>
        <w:t>В И Р І Ш И Л А:</w:t>
      </w:r>
    </w:p>
    <w:p w:rsidR="00BE6D5A" w:rsidRPr="000C10A1" w:rsidRDefault="00BE6D5A" w:rsidP="00BE6D5A">
      <w:pPr>
        <w:shd w:val="clear" w:color="auto" w:fill="FFFFFF"/>
        <w:jc w:val="both"/>
        <w:rPr>
          <w:sz w:val="26"/>
          <w:szCs w:val="26"/>
          <w:lang w:val="uk-UA"/>
        </w:rPr>
      </w:pPr>
      <w:r w:rsidRPr="000C10A1">
        <w:rPr>
          <w:sz w:val="26"/>
          <w:szCs w:val="26"/>
          <w:lang w:val="uk-UA"/>
        </w:rPr>
        <w:t xml:space="preserve">          1. Затвердити технічну документацію про нормативну грошову оцінку земельної ділянки сільськогосподарського призначення державної власності, що включена в перелік земельних ділянок для продажу права оренди на земельних торгах для ведення товарного сільськогосподарського виробництва, яка розташована на території  </w:t>
      </w:r>
      <w:proofErr w:type="spellStart"/>
      <w:r w:rsidRPr="000C10A1">
        <w:rPr>
          <w:sz w:val="26"/>
          <w:szCs w:val="26"/>
          <w:lang w:val="uk-UA"/>
        </w:rPr>
        <w:t>Білокамінської</w:t>
      </w:r>
      <w:proofErr w:type="spellEnd"/>
      <w:r w:rsidRPr="000C10A1">
        <w:rPr>
          <w:sz w:val="26"/>
          <w:szCs w:val="26"/>
          <w:lang w:val="uk-UA"/>
        </w:rPr>
        <w:t xml:space="preserve"> сільської ради (за межами населеного пункту) площею 2,6193га, в сумі 32452,55 (тридцять дві  тисячі чотириста п’ятдесят дві гривні 55 коп.).</w:t>
      </w:r>
    </w:p>
    <w:p w:rsidR="00BE6D5A" w:rsidRPr="000C10A1" w:rsidRDefault="00BE6D5A" w:rsidP="00BE6D5A">
      <w:pPr>
        <w:shd w:val="clear" w:color="auto" w:fill="FFFFFF"/>
        <w:ind w:firstLine="708"/>
        <w:jc w:val="both"/>
        <w:rPr>
          <w:sz w:val="26"/>
          <w:szCs w:val="26"/>
          <w:lang w:val="uk-UA"/>
        </w:rPr>
      </w:pPr>
      <w:r w:rsidRPr="000C10A1">
        <w:rPr>
          <w:sz w:val="26"/>
          <w:szCs w:val="26"/>
          <w:lang w:val="uk-UA"/>
        </w:rPr>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0C10A1">
        <w:rPr>
          <w:sz w:val="26"/>
          <w:szCs w:val="26"/>
          <w:lang w:val="uk-UA"/>
        </w:rPr>
        <w:t>Цибрій</w:t>
      </w:r>
      <w:proofErr w:type="spellEnd"/>
      <w:r w:rsidRPr="000C10A1">
        <w:rPr>
          <w:sz w:val="26"/>
          <w:szCs w:val="26"/>
          <w:lang w:val="uk-UA"/>
        </w:rPr>
        <w:t>).</w:t>
      </w:r>
    </w:p>
    <w:p w:rsidR="00BE6D5A" w:rsidRPr="000C10A1" w:rsidRDefault="00BE6D5A" w:rsidP="00BE6D5A">
      <w:pPr>
        <w:jc w:val="both"/>
        <w:rPr>
          <w:sz w:val="26"/>
          <w:szCs w:val="26"/>
          <w:lang w:val="uk-UA"/>
        </w:rPr>
      </w:pPr>
    </w:p>
    <w:p w:rsidR="00BE6D5A" w:rsidRPr="000C10A1" w:rsidRDefault="00BE6D5A" w:rsidP="00BE6D5A">
      <w:pPr>
        <w:jc w:val="both"/>
        <w:rPr>
          <w:sz w:val="26"/>
          <w:szCs w:val="26"/>
          <w:lang w:val="uk-UA"/>
        </w:rPr>
      </w:pPr>
      <w:r w:rsidRPr="000C10A1">
        <w:rPr>
          <w:sz w:val="26"/>
          <w:szCs w:val="26"/>
          <w:lang w:val="uk-UA"/>
        </w:rPr>
        <w:t xml:space="preserve">        Голова районної ради                                                   Олег Банах</w:t>
      </w:r>
    </w:p>
    <w:p w:rsidR="00C374F4" w:rsidRPr="000C10A1" w:rsidRDefault="00C374F4" w:rsidP="00BE6D5A">
      <w:pPr>
        <w:rPr>
          <w:sz w:val="26"/>
          <w:szCs w:val="26"/>
          <w:lang w:val="uk-UA"/>
        </w:rPr>
      </w:pPr>
    </w:p>
    <w:p w:rsidR="00BE6D5A" w:rsidRPr="000C10A1" w:rsidRDefault="00BE6D5A" w:rsidP="00BE6D5A">
      <w:pPr>
        <w:rPr>
          <w:b/>
          <w:sz w:val="26"/>
          <w:szCs w:val="26"/>
          <w:lang w:val="uk-UA"/>
        </w:rPr>
      </w:pPr>
      <w:r w:rsidRPr="000C10A1">
        <w:rPr>
          <w:b/>
          <w:sz w:val="26"/>
          <w:szCs w:val="26"/>
          <w:lang w:val="uk-UA"/>
        </w:rPr>
        <w:t xml:space="preserve">Про затвердження технічної документації з нормативної </w:t>
      </w:r>
    </w:p>
    <w:p w:rsidR="00BE6D5A" w:rsidRPr="000C10A1" w:rsidRDefault="00BE6D5A" w:rsidP="00BE6D5A">
      <w:pPr>
        <w:rPr>
          <w:b/>
          <w:sz w:val="26"/>
          <w:szCs w:val="26"/>
          <w:lang w:val="uk-UA"/>
        </w:rPr>
      </w:pPr>
      <w:r w:rsidRPr="000C10A1">
        <w:rPr>
          <w:b/>
          <w:sz w:val="26"/>
          <w:szCs w:val="26"/>
          <w:lang w:val="uk-UA"/>
        </w:rPr>
        <w:t xml:space="preserve">грошової оцінки земельної ділянки на території </w:t>
      </w:r>
    </w:p>
    <w:p w:rsidR="00BE6D5A" w:rsidRPr="000C10A1" w:rsidRDefault="00BE6D5A" w:rsidP="00BE6D5A">
      <w:pPr>
        <w:rPr>
          <w:b/>
          <w:sz w:val="26"/>
          <w:szCs w:val="26"/>
          <w:lang w:val="uk-UA"/>
        </w:rPr>
      </w:pPr>
      <w:proofErr w:type="spellStart"/>
      <w:r w:rsidRPr="000C10A1">
        <w:rPr>
          <w:b/>
          <w:sz w:val="26"/>
          <w:szCs w:val="26"/>
          <w:lang w:val="uk-UA"/>
        </w:rPr>
        <w:t>Глинянської</w:t>
      </w:r>
      <w:proofErr w:type="spellEnd"/>
      <w:r w:rsidRPr="000C10A1">
        <w:rPr>
          <w:b/>
          <w:sz w:val="26"/>
          <w:szCs w:val="26"/>
          <w:lang w:val="uk-UA"/>
        </w:rPr>
        <w:t xml:space="preserve"> міської ради (за межами населеного пункту)</w:t>
      </w:r>
    </w:p>
    <w:p w:rsidR="00BE6D5A" w:rsidRPr="000C10A1" w:rsidRDefault="00BE6D5A" w:rsidP="00BE6D5A">
      <w:pPr>
        <w:pStyle w:val="31"/>
        <w:spacing w:after="0"/>
        <w:ind w:firstLine="708"/>
        <w:jc w:val="both"/>
        <w:rPr>
          <w:i/>
          <w:sz w:val="26"/>
          <w:szCs w:val="26"/>
          <w:lang w:val="uk-UA"/>
        </w:rPr>
      </w:pPr>
      <w:r w:rsidRPr="000C10A1">
        <w:rPr>
          <w:sz w:val="26"/>
          <w:szCs w:val="26"/>
          <w:lang w:val="uk-UA"/>
        </w:rPr>
        <w:t>Розглянувши лист ПП «Фірма «</w:t>
      </w:r>
      <w:proofErr w:type="spellStart"/>
      <w:r w:rsidRPr="000C10A1">
        <w:rPr>
          <w:sz w:val="26"/>
          <w:szCs w:val="26"/>
          <w:lang w:val="uk-UA"/>
        </w:rPr>
        <w:t>Сомгіз</w:t>
      </w:r>
      <w:proofErr w:type="spellEnd"/>
      <w:r w:rsidRPr="000C10A1">
        <w:rPr>
          <w:sz w:val="26"/>
          <w:szCs w:val="26"/>
          <w:lang w:val="uk-UA"/>
        </w:rPr>
        <w:t>»  від 02.07.2018 року №1216 та технічну документацію з нормативної грошової оцінки земельної ділянки, відповідно до ст.23 Закону України «Про оцінку земель», враховуючи пропозиції президії та постійних комісій районної ради, керуючись пунктом 21 частини 1 ст.43 Закону України «Про місцеве самоврядування в Україні», районна рада</w:t>
      </w:r>
    </w:p>
    <w:p w:rsidR="00BE6D5A" w:rsidRPr="000C10A1" w:rsidRDefault="00BE6D5A" w:rsidP="00BE6D5A">
      <w:pPr>
        <w:ind w:firstLine="720"/>
        <w:jc w:val="center"/>
        <w:rPr>
          <w:sz w:val="26"/>
          <w:szCs w:val="26"/>
          <w:lang w:val="uk-UA"/>
        </w:rPr>
      </w:pPr>
      <w:r w:rsidRPr="000C10A1">
        <w:rPr>
          <w:sz w:val="26"/>
          <w:szCs w:val="26"/>
          <w:lang w:val="uk-UA"/>
        </w:rPr>
        <w:t>В И Р І Ш И Л А:</w:t>
      </w:r>
    </w:p>
    <w:p w:rsidR="00BE6D5A" w:rsidRPr="000C10A1" w:rsidRDefault="00BE6D5A" w:rsidP="00BE6D5A">
      <w:pPr>
        <w:shd w:val="clear" w:color="auto" w:fill="FFFFFF"/>
        <w:jc w:val="both"/>
        <w:rPr>
          <w:sz w:val="26"/>
          <w:szCs w:val="26"/>
          <w:lang w:val="uk-UA"/>
        </w:rPr>
      </w:pPr>
      <w:r w:rsidRPr="000C10A1">
        <w:rPr>
          <w:sz w:val="26"/>
          <w:szCs w:val="26"/>
          <w:lang w:val="uk-UA"/>
        </w:rPr>
        <w:t xml:space="preserve">          1. Затвердити технічну документацію про нормативну грошову оцінку земельної ділянки сільськогосподарського призначення державної власності, що включена в перелік земельних ділянок для продажу права оренди на земельних торгах для ведення товарного сільськогосподарського виробництва, яка розташована на території  </w:t>
      </w:r>
      <w:proofErr w:type="spellStart"/>
      <w:r w:rsidRPr="000C10A1">
        <w:rPr>
          <w:sz w:val="26"/>
          <w:szCs w:val="26"/>
          <w:lang w:val="uk-UA"/>
        </w:rPr>
        <w:t>Глинянської</w:t>
      </w:r>
      <w:proofErr w:type="spellEnd"/>
      <w:r w:rsidRPr="000C10A1">
        <w:rPr>
          <w:sz w:val="26"/>
          <w:szCs w:val="26"/>
          <w:lang w:val="uk-UA"/>
        </w:rPr>
        <w:t xml:space="preserve"> міської ради (за межами населеного пункту) площею 4,5000га, в сумі 198561,64 (сто дев’яносто вісім тисяч п’ятсот шістдесят одну гривню 64 коп.).</w:t>
      </w:r>
    </w:p>
    <w:p w:rsidR="00BE6D5A" w:rsidRPr="000C10A1" w:rsidRDefault="00BE6D5A" w:rsidP="00BE6D5A">
      <w:pPr>
        <w:shd w:val="clear" w:color="auto" w:fill="FFFFFF"/>
        <w:ind w:firstLine="708"/>
        <w:jc w:val="both"/>
        <w:rPr>
          <w:sz w:val="26"/>
          <w:szCs w:val="26"/>
          <w:lang w:val="uk-UA"/>
        </w:rPr>
      </w:pPr>
      <w:r w:rsidRPr="000C10A1">
        <w:rPr>
          <w:sz w:val="26"/>
          <w:szCs w:val="26"/>
          <w:lang w:val="uk-UA"/>
        </w:rPr>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0C10A1">
        <w:rPr>
          <w:sz w:val="26"/>
          <w:szCs w:val="26"/>
          <w:lang w:val="uk-UA"/>
        </w:rPr>
        <w:t>Цибрій</w:t>
      </w:r>
      <w:proofErr w:type="spellEnd"/>
      <w:r w:rsidRPr="000C10A1">
        <w:rPr>
          <w:sz w:val="26"/>
          <w:szCs w:val="26"/>
          <w:lang w:val="uk-UA"/>
        </w:rPr>
        <w:t>).</w:t>
      </w:r>
    </w:p>
    <w:p w:rsidR="00BE6D5A" w:rsidRPr="000C10A1" w:rsidRDefault="00BE6D5A" w:rsidP="00BE6D5A">
      <w:pPr>
        <w:jc w:val="both"/>
        <w:rPr>
          <w:sz w:val="26"/>
          <w:szCs w:val="26"/>
          <w:lang w:val="uk-UA"/>
        </w:rPr>
      </w:pPr>
    </w:p>
    <w:p w:rsidR="00BE6D5A" w:rsidRPr="000C10A1" w:rsidRDefault="00BE6D5A" w:rsidP="00BE6D5A">
      <w:pPr>
        <w:jc w:val="both"/>
        <w:rPr>
          <w:sz w:val="26"/>
          <w:szCs w:val="26"/>
          <w:lang w:val="uk-UA"/>
        </w:rPr>
      </w:pPr>
      <w:r w:rsidRPr="000C10A1">
        <w:rPr>
          <w:sz w:val="26"/>
          <w:szCs w:val="26"/>
          <w:lang w:val="uk-UA"/>
        </w:rPr>
        <w:t xml:space="preserve">        Голова районної ради                                                   Олег Банах</w:t>
      </w:r>
    </w:p>
    <w:p w:rsidR="000C10A1" w:rsidRDefault="000C10A1" w:rsidP="00BE6D5A">
      <w:pPr>
        <w:rPr>
          <w:b/>
          <w:sz w:val="26"/>
          <w:szCs w:val="26"/>
          <w:lang w:val="uk-UA"/>
        </w:rPr>
      </w:pPr>
    </w:p>
    <w:p w:rsidR="00BE6D5A" w:rsidRPr="000C10A1" w:rsidRDefault="00BE6D5A" w:rsidP="00BE6D5A">
      <w:pPr>
        <w:rPr>
          <w:b/>
          <w:sz w:val="26"/>
          <w:szCs w:val="26"/>
          <w:lang w:val="uk-UA"/>
        </w:rPr>
      </w:pPr>
      <w:r w:rsidRPr="000C10A1">
        <w:rPr>
          <w:b/>
          <w:sz w:val="26"/>
          <w:szCs w:val="26"/>
          <w:lang w:val="uk-UA"/>
        </w:rPr>
        <w:lastRenderedPageBreak/>
        <w:t xml:space="preserve">Про затвердження технічної документації з нормативної </w:t>
      </w:r>
    </w:p>
    <w:p w:rsidR="00BE6D5A" w:rsidRPr="000C10A1" w:rsidRDefault="00BE6D5A" w:rsidP="00BE6D5A">
      <w:pPr>
        <w:rPr>
          <w:b/>
          <w:sz w:val="26"/>
          <w:szCs w:val="26"/>
          <w:lang w:val="uk-UA"/>
        </w:rPr>
      </w:pPr>
      <w:r w:rsidRPr="000C10A1">
        <w:rPr>
          <w:b/>
          <w:sz w:val="26"/>
          <w:szCs w:val="26"/>
          <w:lang w:val="uk-UA"/>
        </w:rPr>
        <w:t xml:space="preserve">грошової оцінки земельної ділянки на території </w:t>
      </w:r>
    </w:p>
    <w:p w:rsidR="00BE6D5A" w:rsidRPr="00DA2F45" w:rsidRDefault="00BE6D5A" w:rsidP="00BE6D5A">
      <w:pPr>
        <w:rPr>
          <w:b/>
          <w:sz w:val="26"/>
          <w:szCs w:val="26"/>
          <w:lang w:val="uk-UA"/>
        </w:rPr>
      </w:pPr>
      <w:proofErr w:type="spellStart"/>
      <w:r w:rsidRPr="00DA2F45">
        <w:rPr>
          <w:b/>
          <w:sz w:val="26"/>
          <w:szCs w:val="26"/>
          <w:lang w:val="uk-UA"/>
        </w:rPr>
        <w:t>Великополюхівської</w:t>
      </w:r>
      <w:proofErr w:type="spellEnd"/>
      <w:r w:rsidRPr="00DA2F45">
        <w:rPr>
          <w:b/>
          <w:sz w:val="26"/>
          <w:szCs w:val="26"/>
          <w:lang w:val="uk-UA"/>
        </w:rPr>
        <w:t xml:space="preserve"> сільської ради (за межами населеного пункту)</w:t>
      </w:r>
    </w:p>
    <w:p w:rsidR="00BE6D5A" w:rsidRPr="000C10A1" w:rsidRDefault="00BE6D5A" w:rsidP="00BE6D5A">
      <w:pPr>
        <w:pStyle w:val="31"/>
        <w:spacing w:after="0"/>
        <w:ind w:firstLine="708"/>
        <w:jc w:val="both"/>
        <w:rPr>
          <w:i/>
          <w:sz w:val="26"/>
          <w:szCs w:val="26"/>
          <w:lang w:val="uk-UA"/>
        </w:rPr>
      </w:pPr>
      <w:r w:rsidRPr="000C10A1">
        <w:rPr>
          <w:sz w:val="26"/>
          <w:szCs w:val="26"/>
          <w:lang w:val="uk-UA"/>
        </w:rPr>
        <w:t>Розглянувши лист ПП «Фірма «</w:t>
      </w:r>
      <w:proofErr w:type="spellStart"/>
      <w:r w:rsidRPr="000C10A1">
        <w:rPr>
          <w:sz w:val="26"/>
          <w:szCs w:val="26"/>
          <w:lang w:val="uk-UA"/>
        </w:rPr>
        <w:t>Сомгіз</w:t>
      </w:r>
      <w:proofErr w:type="spellEnd"/>
      <w:r w:rsidRPr="000C10A1">
        <w:rPr>
          <w:sz w:val="26"/>
          <w:szCs w:val="26"/>
          <w:lang w:val="uk-UA"/>
        </w:rPr>
        <w:t>»  від 05.07.2018 року №1275 та технічну документацію з нормативної грошової оцінки земельної ділянки, відповідно до ст.23 Закону України «Про оцінку земель», враховуючи пропозиції президії та постійних комісій районної ради, керуючись пунктом 21 частини 1 ст.43 Закону України «Про місцеве самоврядування в Україні», районна рада</w:t>
      </w:r>
    </w:p>
    <w:p w:rsidR="00BE6D5A" w:rsidRPr="000C10A1" w:rsidRDefault="00BE6D5A" w:rsidP="00BE6D5A">
      <w:pPr>
        <w:ind w:firstLine="720"/>
        <w:jc w:val="center"/>
        <w:rPr>
          <w:sz w:val="26"/>
          <w:szCs w:val="26"/>
          <w:lang w:val="uk-UA"/>
        </w:rPr>
      </w:pPr>
      <w:r w:rsidRPr="000C10A1">
        <w:rPr>
          <w:sz w:val="26"/>
          <w:szCs w:val="26"/>
          <w:lang w:val="uk-UA"/>
        </w:rPr>
        <w:t>В И Р І Ш И Л А:</w:t>
      </w:r>
    </w:p>
    <w:p w:rsidR="00BE6D5A" w:rsidRPr="000C10A1" w:rsidRDefault="00BE6D5A" w:rsidP="00BE6D5A">
      <w:pPr>
        <w:shd w:val="clear" w:color="auto" w:fill="FFFFFF"/>
        <w:jc w:val="both"/>
        <w:rPr>
          <w:sz w:val="26"/>
          <w:szCs w:val="26"/>
          <w:lang w:val="uk-UA"/>
        </w:rPr>
      </w:pPr>
      <w:r w:rsidRPr="000C10A1">
        <w:rPr>
          <w:sz w:val="26"/>
          <w:szCs w:val="26"/>
          <w:lang w:val="uk-UA"/>
        </w:rPr>
        <w:t xml:space="preserve">          1. Затвердити технічну документацію про нормативну грошову оцінку земельної ділянки сільськогосподарського призначення державної власності, що включена в перелік земельних ділянок для продажу права оренди на земельних торгах для ведення товарного сільськогосподарського виробництва, яка розташована на території  </w:t>
      </w:r>
      <w:proofErr w:type="spellStart"/>
      <w:r w:rsidRPr="000C10A1">
        <w:rPr>
          <w:sz w:val="26"/>
          <w:szCs w:val="26"/>
          <w:lang w:val="uk-UA"/>
        </w:rPr>
        <w:t>Великополюхівської</w:t>
      </w:r>
      <w:proofErr w:type="spellEnd"/>
      <w:r w:rsidRPr="000C10A1">
        <w:rPr>
          <w:sz w:val="26"/>
          <w:szCs w:val="26"/>
          <w:lang w:val="uk-UA"/>
        </w:rPr>
        <w:t xml:space="preserve"> сільської ради (за межами населеного пункту) площею 12,4155га, в сумі 423283,99 (чотириста двадцять три тисячі двісті вісімдесят три гривні 99 коп.).</w:t>
      </w:r>
    </w:p>
    <w:p w:rsidR="00BE6D5A" w:rsidRPr="000C10A1" w:rsidRDefault="00BE6D5A" w:rsidP="00BE6D5A">
      <w:pPr>
        <w:shd w:val="clear" w:color="auto" w:fill="FFFFFF"/>
        <w:ind w:firstLine="708"/>
        <w:jc w:val="both"/>
        <w:rPr>
          <w:sz w:val="26"/>
          <w:szCs w:val="26"/>
          <w:lang w:val="uk-UA"/>
        </w:rPr>
      </w:pPr>
      <w:r w:rsidRPr="000C10A1">
        <w:rPr>
          <w:sz w:val="26"/>
          <w:szCs w:val="26"/>
          <w:lang w:val="uk-UA"/>
        </w:rPr>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0C10A1">
        <w:rPr>
          <w:sz w:val="26"/>
          <w:szCs w:val="26"/>
          <w:lang w:val="uk-UA"/>
        </w:rPr>
        <w:t>Цибрій</w:t>
      </w:r>
      <w:proofErr w:type="spellEnd"/>
      <w:r w:rsidRPr="000C10A1">
        <w:rPr>
          <w:sz w:val="26"/>
          <w:szCs w:val="26"/>
          <w:lang w:val="uk-UA"/>
        </w:rPr>
        <w:t>).</w:t>
      </w:r>
    </w:p>
    <w:p w:rsidR="00BE6D5A" w:rsidRPr="000C10A1" w:rsidRDefault="00BE6D5A" w:rsidP="00BE6D5A">
      <w:pPr>
        <w:jc w:val="both"/>
        <w:rPr>
          <w:sz w:val="26"/>
          <w:szCs w:val="26"/>
          <w:lang w:val="uk-UA"/>
        </w:rPr>
      </w:pPr>
    </w:p>
    <w:p w:rsidR="00BE6D5A" w:rsidRPr="000C10A1" w:rsidRDefault="00BE6D5A" w:rsidP="00BE6D5A">
      <w:pPr>
        <w:jc w:val="both"/>
        <w:rPr>
          <w:sz w:val="26"/>
          <w:szCs w:val="26"/>
          <w:lang w:val="uk-UA"/>
        </w:rPr>
      </w:pPr>
      <w:r w:rsidRPr="000C10A1">
        <w:rPr>
          <w:sz w:val="26"/>
          <w:szCs w:val="26"/>
          <w:lang w:val="uk-UA"/>
        </w:rPr>
        <w:t xml:space="preserve">        Голова районної ради                                                   Олег Банах</w:t>
      </w:r>
    </w:p>
    <w:p w:rsidR="00C374F4" w:rsidRPr="000C10A1" w:rsidRDefault="00C374F4" w:rsidP="00BE6D5A">
      <w:pPr>
        <w:rPr>
          <w:b/>
          <w:sz w:val="26"/>
          <w:szCs w:val="26"/>
          <w:lang w:val="uk-UA"/>
        </w:rPr>
      </w:pPr>
    </w:p>
    <w:p w:rsidR="00BE6D5A" w:rsidRPr="000C10A1" w:rsidRDefault="00BE6D5A" w:rsidP="00BE6D5A">
      <w:pPr>
        <w:rPr>
          <w:b/>
          <w:sz w:val="26"/>
          <w:szCs w:val="26"/>
          <w:lang w:val="uk-UA"/>
        </w:rPr>
      </w:pPr>
      <w:r w:rsidRPr="000C10A1">
        <w:rPr>
          <w:b/>
          <w:sz w:val="26"/>
          <w:szCs w:val="26"/>
          <w:lang w:val="uk-UA"/>
        </w:rPr>
        <w:t>Про дострокове припинення</w:t>
      </w:r>
    </w:p>
    <w:p w:rsidR="00BE6D5A" w:rsidRPr="000C10A1" w:rsidRDefault="00BE6D5A" w:rsidP="00BE6D5A">
      <w:pPr>
        <w:rPr>
          <w:b/>
          <w:sz w:val="26"/>
          <w:szCs w:val="26"/>
          <w:lang w:val="uk-UA"/>
        </w:rPr>
      </w:pPr>
      <w:r w:rsidRPr="000C10A1">
        <w:rPr>
          <w:b/>
          <w:sz w:val="26"/>
          <w:szCs w:val="26"/>
          <w:lang w:val="uk-UA"/>
        </w:rPr>
        <w:t>повноважень депутата районної ради</w:t>
      </w:r>
    </w:p>
    <w:p w:rsidR="00BE6D5A" w:rsidRPr="00DA2F45" w:rsidRDefault="00BE6D5A" w:rsidP="00BE6D5A">
      <w:pPr>
        <w:jc w:val="both"/>
        <w:rPr>
          <w:sz w:val="27"/>
          <w:szCs w:val="27"/>
          <w:lang w:val="uk-UA"/>
        </w:rPr>
      </w:pPr>
      <w:r w:rsidRPr="000C10A1">
        <w:rPr>
          <w:sz w:val="26"/>
          <w:szCs w:val="26"/>
        </w:rPr>
        <w:t xml:space="preserve">        </w:t>
      </w:r>
      <w:r w:rsidRPr="00DA2F45">
        <w:rPr>
          <w:sz w:val="27"/>
          <w:szCs w:val="27"/>
          <w:lang w:val="uk-UA"/>
        </w:rPr>
        <w:t xml:space="preserve">Розглянувши заяву депутата районної ради </w:t>
      </w:r>
      <w:proofErr w:type="spellStart"/>
      <w:r w:rsidRPr="00DA2F45">
        <w:rPr>
          <w:sz w:val="27"/>
          <w:szCs w:val="27"/>
          <w:lang w:val="uk-UA"/>
        </w:rPr>
        <w:t>Адамика</w:t>
      </w:r>
      <w:proofErr w:type="spellEnd"/>
      <w:r w:rsidRPr="00DA2F45">
        <w:rPr>
          <w:sz w:val="27"/>
          <w:szCs w:val="27"/>
          <w:lang w:val="uk-UA"/>
        </w:rPr>
        <w:t xml:space="preserve"> Миколи Петровича про дострокове складення ним депутатських повноважень, керуючись пунктом 2 частини 2 ст.5 Закону України «Про статус депутатів місцевих рад», пункту 10 частини 1 ст.43 та ст.49 Закону України «Про місцеве самоврядування в Україні», районна рада</w:t>
      </w:r>
    </w:p>
    <w:p w:rsidR="00BE6D5A" w:rsidRPr="00DA2F45" w:rsidRDefault="00BE6D5A" w:rsidP="00BE6D5A">
      <w:pPr>
        <w:rPr>
          <w:sz w:val="27"/>
          <w:szCs w:val="27"/>
          <w:lang w:val="uk-UA"/>
        </w:rPr>
      </w:pPr>
      <w:r w:rsidRPr="00DA2F45">
        <w:rPr>
          <w:sz w:val="27"/>
          <w:szCs w:val="27"/>
          <w:lang w:val="uk-UA"/>
        </w:rPr>
        <w:t xml:space="preserve">                                                        ВИРІШИЛА:</w:t>
      </w:r>
    </w:p>
    <w:p w:rsidR="00BE6D5A" w:rsidRPr="00DA2F45" w:rsidRDefault="00BE6D5A" w:rsidP="00BE6D5A">
      <w:pPr>
        <w:jc w:val="both"/>
        <w:rPr>
          <w:sz w:val="27"/>
          <w:szCs w:val="27"/>
          <w:lang w:val="uk-UA"/>
        </w:rPr>
      </w:pPr>
      <w:r w:rsidRPr="00DA2F45">
        <w:rPr>
          <w:sz w:val="27"/>
          <w:szCs w:val="27"/>
          <w:lang w:val="uk-UA"/>
        </w:rPr>
        <w:t xml:space="preserve">          1. Припинити достроково повноваження депутата </w:t>
      </w:r>
      <w:proofErr w:type="spellStart"/>
      <w:r w:rsidRPr="00DA2F45">
        <w:rPr>
          <w:sz w:val="27"/>
          <w:szCs w:val="27"/>
          <w:lang w:val="uk-UA"/>
        </w:rPr>
        <w:t>Золочівської</w:t>
      </w:r>
      <w:proofErr w:type="spellEnd"/>
      <w:r w:rsidRPr="00DA2F45">
        <w:rPr>
          <w:sz w:val="27"/>
          <w:szCs w:val="27"/>
          <w:lang w:val="uk-UA"/>
        </w:rPr>
        <w:t xml:space="preserve"> районної ради VIІ скликання </w:t>
      </w:r>
      <w:proofErr w:type="spellStart"/>
      <w:r w:rsidRPr="00DA2F45">
        <w:rPr>
          <w:sz w:val="27"/>
          <w:szCs w:val="27"/>
          <w:lang w:val="uk-UA"/>
        </w:rPr>
        <w:t>Адамика</w:t>
      </w:r>
      <w:proofErr w:type="spellEnd"/>
      <w:r w:rsidRPr="00DA2F45">
        <w:rPr>
          <w:sz w:val="27"/>
          <w:szCs w:val="27"/>
          <w:lang w:val="uk-UA"/>
        </w:rPr>
        <w:t xml:space="preserve"> Миколи Петровича, обраного у багатомандатному виборчому окрузі за виборчим списком </w:t>
      </w:r>
      <w:proofErr w:type="spellStart"/>
      <w:r w:rsidRPr="00DA2F45">
        <w:rPr>
          <w:sz w:val="27"/>
          <w:szCs w:val="27"/>
          <w:lang w:val="uk-UA"/>
        </w:rPr>
        <w:t>Золочівської</w:t>
      </w:r>
      <w:proofErr w:type="spellEnd"/>
      <w:r w:rsidRPr="00DA2F45">
        <w:rPr>
          <w:sz w:val="27"/>
          <w:szCs w:val="27"/>
          <w:lang w:val="uk-UA"/>
        </w:rPr>
        <w:t xml:space="preserve"> районної організації  політичної партії Всеукраїнське об’єднання «Б</w:t>
      </w:r>
      <w:r w:rsidR="00C374F4" w:rsidRPr="00DA2F45">
        <w:rPr>
          <w:sz w:val="27"/>
          <w:szCs w:val="27"/>
          <w:lang w:val="uk-UA"/>
        </w:rPr>
        <w:t>атьківщина</w:t>
      </w:r>
      <w:r w:rsidRPr="00DA2F45">
        <w:rPr>
          <w:sz w:val="27"/>
          <w:szCs w:val="27"/>
          <w:lang w:val="uk-UA"/>
        </w:rPr>
        <w:t>», згідно особистої заяви про складення ним депутатських повноважень.</w:t>
      </w:r>
    </w:p>
    <w:p w:rsidR="00BE6D5A" w:rsidRPr="00DA2F45" w:rsidRDefault="00BE6D5A" w:rsidP="00BE6D5A">
      <w:pPr>
        <w:ind w:firstLine="708"/>
        <w:jc w:val="both"/>
        <w:rPr>
          <w:sz w:val="27"/>
          <w:szCs w:val="27"/>
          <w:lang w:val="uk-UA"/>
        </w:rPr>
      </w:pPr>
      <w:r w:rsidRPr="00DA2F45">
        <w:rPr>
          <w:sz w:val="27"/>
          <w:szCs w:val="27"/>
          <w:lang w:val="uk-UA"/>
        </w:rPr>
        <w:t xml:space="preserve">2. Направити дане рішення сесії районної ради </w:t>
      </w:r>
      <w:proofErr w:type="spellStart"/>
      <w:r w:rsidRPr="00DA2F45">
        <w:rPr>
          <w:sz w:val="27"/>
          <w:szCs w:val="27"/>
          <w:lang w:val="uk-UA"/>
        </w:rPr>
        <w:t>Золочівській</w:t>
      </w:r>
      <w:proofErr w:type="spellEnd"/>
      <w:r w:rsidRPr="00DA2F45">
        <w:rPr>
          <w:sz w:val="27"/>
          <w:szCs w:val="27"/>
          <w:lang w:val="uk-UA"/>
        </w:rPr>
        <w:t xml:space="preserve"> районній виборчій комісії для проведення заміщення депутата районної ради.</w:t>
      </w:r>
    </w:p>
    <w:p w:rsidR="00BE6D5A" w:rsidRPr="00DA2F45" w:rsidRDefault="00BE6D5A" w:rsidP="00BE6D5A">
      <w:pPr>
        <w:ind w:firstLine="708"/>
        <w:jc w:val="both"/>
        <w:rPr>
          <w:rStyle w:val="30"/>
          <w:sz w:val="27"/>
          <w:szCs w:val="27"/>
          <w:lang w:val="uk-UA"/>
        </w:rPr>
      </w:pPr>
      <w:r w:rsidRPr="00DA2F45">
        <w:rPr>
          <w:rStyle w:val="30"/>
          <w:sz w:val="27"/>
          <w:szCs w:val="27"/>
          <w:lang w:val="uk-UA"/>
        </w:rPr>
        <w:t xml:space="preserve">3. Вивести </w:t>
      </w:r>
      <w:proofErr w:type="spellStart"/>
      <w:r w:rsidRPr="00DA2F45">
        <w:rPr>
          <w:rStyle w:val="30"/>
          <w:sz w:val="27"/>
          <w:szCs w:val="27"/>
          <w:lang w:val="uk-UA"/>
        </w:rPr>
        <w:t>Адамика</w:t>
      </w:r>
      <w:proofErr w:type="spellEnd"/>
      <w:r w:rsidRPr="00DA2F45">
        <w:rPr>
          <w:rStyle w:val="30"/>
          <w:sz w:val="27"/>
          <w:szCs w:val="27"/>
          <w:lang w:val="uk-UA"/>
        </w:rPr>
        <w:t xml:space="preserve"> М.П. із складу постійної комісії з питань бюджету і фінансів та президії районної ради, утворених відповідно рішеннями ІІ сесії районної ради від  29.03.2016 року №51 та №52. </w:t>
      </w:r>
    </w:p>
    <w:p w:rsidR="00BE6D5A" w:rsidRPr="00DA2F45" w:rsidRDefault="00BE6D5A" w:rsidP="00BE6D5A">
      <w:pPr>
        <w:jc w:val="both"/>
        <w:rPr>
          <w:sz w:val="27"/>
          <w:szCs w:val="27"/>
          <w:lang w:val="uk-UA"/>
        </w:rPr>
      </w:pPr>
      <w:r w:rsidRPr="00DA2F45">
        <w:rPr>
          <w:sz w:val="27"/>
          <w:szCs w:val="27"/>
          <w:lang w:val="uk-UA"/>
        </w:rPr>
        <w:t xml:space="preserve">         4. Контроль за виконанням рішення покласти на постійну депутатську комісію з питань регламенту, депутатської етики, дотримання законності  та комунальної власності (С.Слобода).</w:t>
      </w:r>
    </w:p>
    <w:p w:rsidR="00BE6D5A" w:rsidRPr="000C10A1" w:rsidRDefault="00BE6D5A" w:rsidP="00BE6D5A">
      <w:pPr>
        <w:jc w:val="both"/>
        <w:rPr>
          <w:sz w:val="26"/>
          <w:szCs w:val="26"/>
          <w:lang w:val="uk-UA"/>
        </w:rPr>
      </w:pPr>
    </w:p>
    <w:p w:rsidR="00BE6D5A" w:rsidRPr="000C10A1" w:rsidRDefault="00BE6D5A" w:rsidP="00BE6D5A">
      <w:pPr>
        <w:rPr>
          <w:sz w:val="26"/>
          <w:szCs w:val="26"/>
          <w:lang w:val="uk-UA"/>
        </w:rPr>
      </w:pPr>
      <w:r w:rsidRPr="000C10A1">
        <w:rPr>
          <w:sz w:val="26"/>
          <w:szCs w:val="26"/>
          <w:lang w:val="uk-UA"/>
        </w:rPr>
        <w:t xml:space="preserve">         Г</w:t>
      </w:r>
      <w:proofErr w:type="spellStart"/>
      <w:r w:rsidRPr="000C10A1">
        <w:rPr>
          <w:sz w:val="26"/>
          <w:szCs w:val="26"/>
        </w:rPr>
        <w:t>олов</w:t>
      </w:r>
      <w:proofErr w:type="spellEnd"/>
      <w:r w:rsidRPr="000C10A1">
        <w:rPr>
          <w:sz w:val="26"/>
          <w:szCs w:val="26"/>
          <w:lang w:val="uk-UA"/>
        </w:rPr>
        <w:t xml:space="preserve">а </w:t>
      </w:r>
      <w:proofErr w:type="spellStart"/>
      <w:r w:rsidRPr="000C10A1">
        <w:rPr>
          <w:sz w:val="26"/>
          <w:szCs w:val="26"/>
        </w:rPr>
        <w:t>районної</w:t>
      </w:r>
      <w:proofErr w:type="spellEnd"/>
      <w:r w:rsidRPr="000C10A1">
        <w:rPr>
          <w:sz w:val="26"/>
          <w:szCs w:val="26"/>
        </w:rPr>
        <w:t xml:space="preserve"> ради </w:t>
      </w:r>
      <w:r w:rsidRPr="000C10A1">
        <w:rPr>
          <w:sz w:val="26"/>
          <w:szCs w:val="26"/>
        </w:rPr>
        <w:tab/>
      </w:r>
      <w:r w:rsidRPr="000C10A1">
        <w:rPr>
          <w:sz w:val="26"/>
          <w:szCs w:val="26"/>
        </w:rPr>
        <w:tab/>
      </w:r>
      <w:r w:rsidRPr="000C10A1">
        <w:rPr>
          <w:sz w:val="26"/>
          <w:szCs w:val="26"/>
        </w:rPr>
        <w:tab/>
      </w:r>
      <w:r w:rsidRPr="000C10A1">
        <w:rPr>
          <w:sz w:val="26"/>
          <w:szCs w:val="26"/>
          <w:lang w:val="uk-UA"/>
        </w:rPr>
        <w:t xml:space="preserve">                          Олег Банах</w:t>
      </w:r>
    </w:p>
    <w:p w:rsidR="00BE6D5A" w:rsidRPr="000C10A1" w:rsidRDefault="00BE6D5A" w:rsidP="00BE6D5A">
      <w:pPr>
        <w:rPr>
          <w:sz w:val="26"/>
          <w:szCs w:val="26"/>
          <w:lang w:val="uk-UA"/>
        </w:rPr>
      </w:pPr>
    </w:p>
    <w:p w:rsidR="00BE6D5A" w:rsidRPr="00387F89" w:rsidRDefault="00BE6D5A" w:rsidP="00BE6D5A">
      <w:pPr>
        <w:ind w:firstLine="708"/>
        <w:jc w:val="both"/>
        <w:rPr>
          <w:lang w:val="uk-UA"/>
        </w:rPr>
      </w:pPr>
    </w:p>
    <w:p w:rsidR="00BE6D5A" w:rsidRDefault="00BE6D5A" w:rsidP="00BE6D5A">
      <w:pPr>
        <w:jc w:val="both"/>
        <w:rPr>
          <w:sz w:val="28"/>
          <w:szCs w:val="28"/>
          <w:lang w:val="uk-UA"/>
        </w:rPr>
      </w:pPr>
    </w:p>
    <w:p w:rsidR="00BE6D5A" w:rsidRDefault="00BE6D5A" w:rsidP="00BE6D5A">
      <w:pPr>
        <w:jc w:val="both"/>
        <w:rPr>
          <w:sz w:val="28"/>
          <w:szCs w:val="28"/>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jc w:val="both"/>
        <w:rPr>
          <w:sz w:val="28"/>
          <w:szCs w:val="28"/>
          <w:lang w:val="uk-UA"/>
        </w:rPr>
      </w:pPr>
    </w:p>
    <w:p w:rsidR="00BE6D5A" w:rsidRDefault="00BE6D5A" w:rsidP="00BE6D5A">
      <w:pPr>
        <w:jc w:val="both"/>
        <w:rPr>
          <w:sz w:val="28"/>
          <w:szCs w:val="28"/>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lang w:val="uk-UA"/>
        </w:rPr>
      </w:pPr>
    </w:p>
    <w:p w:rsidR="00BE6D5A" w:rsidRDefault="00BE6D5A" w:rsidP="00BE6D5A">
      <w:pPr>
        <w:rPr>
          <w:sz w:val="28"/>
          <w:szCs w:val="28"/>
          <w:lang w:val="uk-UA"/>
        </w:rPr>
      </w:pPr>
    </w:p>
    <w:p w:rsidR="00BE6D5A" w:rsidRPr="005A778C" w:rsidRDefault="00BE6D5A" w:rsidP="00BE6D5A">
      <w:pPr>
        <w:rPr>
          <w:sz w:val="28"/>
          <w:szCs w:val="28"/>
          <w:lang w:val="uk-UA"/>
        </w:rPr>
      </w:pPr>
    </w:p>
    <w:p w:rsidR="00C60897" w:rsidRPr="00BE6D5A" w:rsidRDefault="00C60897">
      <w:pPr>
        <w:rPr>
          <w:lang w:val="uk-UA"/>
        </w:rPr>
      </w:pPr>
    </w:p>
    <w:sectPr w:rsidR="00C60897" w:rsidRPr="00BE6D5A" w:rsidSect="00C608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D5A"/>
    <w:rsid w:val="000C10A1"/>
    <w:rsid w:val="002906D1"/>
    <w:rsid w:val="00523AC1"/>
    <w:rsid w:val="009306EB"/>
    <w:rsid w:val="00A551BF"/>
    <w:rsid w:val="00B65E08"/>
    <w:rsid w:val="00BE6D5A"/>
    <w:rsid w:val="00C374F4"/>
    <w:rsid w:val="00C60897"/>
    <w:rsid w:val="00CB14A9"/>
    <w:rsid w:val="00DA2F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5A"/>
    <w:rPr>
      <w:sz w:val="24"/>
      <w:szCs w:val="24"/>
      <w:lang w:val="ru-RU" w:eastAsia="ru-RU"/>
    </w:rPr>
  </w:style>
  <w:style w:type="paragraph" w:styleId="1">
    <w:name w:val="heading 1"/>
    <w:basedOn w:val="a"/>
    <w:next w:val="a"/>
    <w:link w:val="10"/>
    <w:qFormat/>
    <w:rsid w:val="00BE6D5A"/>
    <w:pPr>
      <w:keepNext/>
      <w:jc w:val="center"/>
      <w:outlineLvl w:val="0"/>
    </w:pPr>
    <w:rPr>
      <w:sz w:val="28"/>
    </w:rPr>
  </w:style>
  <w:style w:type="paragraph" w:styleId="3">
    <w:name w:val="heading 3"/>
    <w:basedOn w:val="a"/>
    <w:next w:val="a"/>
    <w:link w:val="30"/>
    <w:qFormat/>
    <w:rsid w:val="009306EB"/>
    <w:pPr>
      <w:keepNext/>
      <w:tabs>
        <w:tab w:val="left" w:pos="3030"/>
      </w:tabs>
      <w:outlineLvl w:val="2"/>
    </w:pPr>
    <w:rPr>
      <w:sz w:val="28"/>
      <w:lang w:val="uk-UA"/>
    </w:rPr>
  </w:style>
  <w:style w:type="paragraph" w:styleId="5">
    <w:name w:val="heading 5"/>
    <w:basedOn w:val="a"/>
    <w:next w:val="a"/>
    <w:link w:val="50"/>
    <w:qFormat/>
    <w:rsid w:val="00BE6D5A"/>
    <w:pPr>
      <w:keepNext/>
      <w:jc w:val="center"/>
      <w:outlineLvl w:val="4"/>
    </w:pPr>
    <w:rPr>
      <w:sz w:val="4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B14A9"/>
    <w:rPr>
      <w:b/>
      <w:bCs/>
    </w:rPr>
  </w:style>
  <w:style w:type="character" w:customStyle="1" w:styleId="30">
    <w:name w:val="Заголовок 3 Знак"/>
    <w:basedOn w:val="a0"/>
    <w:link w:val="3"/>
    <w:rsid w:val="009306EB"/>
    <w:rPr>
      <w:sz w:val="28"/>
      <w:szCs w:val="24"/>
      <w:lang w:eastAsia="ru-RU"/>
    </w:rPr>
  </w:style>
  <w:style w:type="paragraph" w:styleId="a4">
    <w:name w:val="Title"/>
    <w:basedOn w:val="a"/>
    <w:link w:val="a5"/>
    <w:qFormat/>
    <w:rsid w:val="009306EB"/>
    <w:pPr>
      <w:spacing w:before="120" w:line="300" w:lineRule="exact"/>
      <w:jc w:val="center"/>
    </w:pPr>
    <w:rPr>
      <w:sz w:val="36"/>
      <w:szCs w:val="20"/>
      <w:lang w:val="uk-UA"/>
    </w:rPr>
  </w:style>
  <w:style w:type="character" w:customStyle="1" w:styleId="a5">
    <w:name w:val="Название Знак"/>
    <w:basedOn w:val="a0"/>
    <w:link w:val="a4"/>
    <w:rsid w:val="009306EB"/>
    <w:rPr>
      <w:sz w:val="36"/>
      <w:lang w:eastAsia="ru-RU"/>
    </w:rPr>
  </w:style>
  <w:style w:type="character" w:customStyle="1" w:styleId="10">
    <w:name w:val="Заголовок 1 Знак"/>
    <w:basedOn w:val="a0"/>
    <w:link w:val="1"/>
    <w:rsid w:val="00BE6D5A"/>
    <w:rPr>
      <w:sz w:val="28"/>
      <w:szCs w:val="24"/>
      <w:lang w:val="ru-RU" w:eastAsia="ru-RU"/>
    </w:rPr>
  </w:style>
  <w:style w:type="character" w:customStyle="1" w:styleId="50">
    <w:name w:val="Заголовок 5 Знак"/>
    <w:basedOn w:val="a0"/>
    <w:link w:val="5"/>
    <w:rsid w:val="00BE6D5A"/>
    <w:rPr>
      <w:sz w:val="44"/>
      <w:lang w:eastAsia="ru-RU"/>
    </w:rPr>
  </w:style>
  <w:style w:type="paragraph" w:styleId="31">
    <w:name w:val="Body Text 3"/>
    <w:basedOn w:val="a"/>
    <w:link w:val="32"/>
    <w:rsid w:val="00BE6D5A"/>
    <w:pPr>
      <w:spacing w:after="120"/>
    </w:pPr>
    <w:rPr>
      <w:sz w:val="16"/>
      <w:szCs w:val="16"/>
    </w:rPr>
  </w:style>
  <w:style w:type="character" w:customStyle="1" w:styleId="32">
    <w:name w:val="Основной текст 3 Знак"/>
    <w:basedOn w:val="a0"/>
    <w:link w:val="31"/>
    <w:rsid w:val="00BE6D5A"/>
    <w:rPr>
      <w:sz w:val="16"/>
      <w:szCs w:val="16"/>
      <w:lang w:val="ru-RU" w:eastAsia="ru-RU"/>
    </w:rPr>
  </w:style>
  <w:style w:type="paragraph" w:styleId="a6">
    <w:name w:val="Body Text Indent"/>
    <w:basedOn w:val="a"/>
    <w:link w:val="a7"/>
    <w:semiHidden/>
    <w:unhideWhenUsed/>
    <w:rsid w:val="00DA2F45"/>
    <w:pPr>
      <w:spacing w:after="120"/>
      <w:ind w:left="283"/>
    </w:pPr>
  </w:style>
  <w:style w:type="character" w:customStyle="1" w:styleId="a7">
    <w:name w:val="Основной текст с отступом Знак"/>
    <w:basedOn w:val="a0"/>
    <w:link w:val="a6"/>
    <w:semiHidden/>
    <w:rsid w:val="00DA2F45"/>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955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7547</Words>
  <Characters>4302</Characters>
  <Application>Microsoft Office Word</Application>
  <DocSecurity>0</DocSecurity>
  <Lines>35</Lines>
  <Paragraphs>23</Paragraphs>
  <ScaleCrop>false</ScaleCrop>
  <Company>SPecialiST RePack</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javna</dc:creator>
  <cp:lastModifiedBy>javna</cp:lastModifiedBy>
  <cp:revision>6</cp:revision>
  <dcterms:created xsi:type="dcterms:W3CDTF">2018-07-23T07:13:00Z</dcterms:created>
  <dcterms:modified xsi:type="dcterms:W3CDTF">2018-07-23T11:43:00Z</dcterms:modified>
</cp:coreProperties>
</file>